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5A532" w14:textId="341B662C" w:rsidR="003D55DA" w:rsidRPr="003D55DA" w:rsidRDefault="003D55DA" w:rsidP="000E3E8A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3D55DA">
        <w:rPr>
          <w:rFonts w:cs="Times New Roman"/>
          <w:b/>
          <w:bCs/>
          <w:color w:val="000000"/>
          <w:szCs w:val="28"/>
          <w:lang w:eastAsia="ru-RU" w:bidi="ru-RU"/>
        </w:rPr>
        <w:t>ПАСПОРТ</w:t>
      </w:r>
      <w:r w:rsidR="000E3E8A" w:rsidRPr="003D55DA">
        <w:rPr>
          <w:rFonts w:cs="Times New Roman"/>
          <w:b/>
          <w:bCs/>
          <w:color w:val="000000"/>
          <w:szCs w:val="28"/>
          <w:lang w:eastAsia="ru-RU" w:bidi="ru-RU"/>
        </w:rPr>
        <w:t xml:space="preserve"> </w:t>
      </w:r>
    </w:p>
    <w:p w14:paraId="33705D90" w14:textId="77777777" w:rsidR="003D55DA" w:rsidRPr="003D55DA" w:rsidRDefault="003D55DA" w:rsidP="000E3E8A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3D55DA">
        <w:rPr>
          <w:rFonts w:cs="Times New Roman"/>
          <w:b/>
          <w:bCs/>
          <w:color w:val="000000"/>
          <w:szCs w:val="28"/>
          <w:lang w:eastAsia="ru-RU" w:bidi="ru-RU"/>
        </w:rPr>
        <w:t>г</w:t>
      </w:r>
      <w:r w:rsidR="000E3E8A" w:rsidRPr="003D55DA">
        <w:rPr>
          <w:rFonts w:cs="Times New Roman"/>
          <w:b/>
          <w:bCs/>
          <w:color w:val="000000"/>
          <w:szCs w:val="28"/>
          <w:lang w:eastAsia="ru-RU" w:bidi="ru-RU"/>
        </w:rPr>
        <w:t xml:space="preserve">осударственной программы </w:t>
      </w:r>
      <w:r w:rsidRPr="003D55DA">
        <w:rPr>
          <w:rFonts w:cs="Times New Roman"/>
          <w:b/>
          <w:bCs/>
          <w:color w:val="000000"/>
          <w:szCs w:val="28"/>
          <w:lang w:eastAsia="ru-RU" w:bidi="ru-RU"/>
        </w:rPr>
        <w:t>Ярославской области</w:t>
      </w:r>
    </w:p>
    <w:p w14:paraId="575B5E31" w14:textId="23860703" w:rsidR="000E3E8A" w:rsidRPr="003D55DA" w:rsidRDefault="003D55DA" w:rsidP="000E3E8A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3D55DA">
        <w:rPr>
          <w:rFonts w:cs="Times New Roman"/>
          <w:b/>
          <w:szCs w:val="28"/>
        </w:rPr>
        <w:t>«Обеспечение доступным и комфортным жильем населения Ярославской области»</w:t>
      </w:r>
    </w:p>
    <w:p w14:paraId="67395E15" w14:textId="77777777" w:rsidR="000E3E8A" w:rsidRPr="000E3E8A" w:rsidRDefault="000E3E8A" w:rsidP="000E3E8A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bookmarkStart w:id="0" w:name="bookmark2"/>
      <w:bookmarkStart w:id="1" w:name="bookmark3"/>
    </w:p>
    <w:p w14:paraId="1EDB3521" w14:textId="435DC7CB" w:rsidR="000E3E8A" w:rsidRDefault="000E3E8A" w:rsidP="000E3E8A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E3E8A">
        <w:rPr>
          <w:rFonts w:cs="Times New Roman"/>
          <w:bCs/>
          <w:color w:val="000000"/>
          <w:szCs w:val="28"/>
          <w:lang w:eastAsia="ru-RU" w:bidi="ru-RU"/>
        </w:rPr>
        <w:t>1. Основные положения</w:t>
      </w:r>
      <w:bookmarkEnd w:id="0"/>
      <w:bookmarkEnd w:id="1"/>
    </w:p>
    <w:p w14:paraId="5A92033C" w14:textId="77777777" w:rsidR="000E3E8A" w:rsidRPr="000E3E8A" w:rsidRDefault="000E3E8A" w:rsidP="000E3E8A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4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0E3E8A" w:rsidRPr="000E3E8A" w14:paraId="11A101CA" w14:textId="77777777" w:rsidTr="00267BD6">
        <w:tc>
          <w:tcPr>
            <w:tcW w:w="6955" w:type="dxa"/>
          </w:tcPr>
          <w:p w14:paraId="2E93033E" w14:textId="77777777" w:rsidR="000E3E8A" w:rsidRPr="000E3E8A" w:rsidRDefault="000E3E8A" w:rsidP="000E3E8A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7612" w:type="dxa"/>
          </w:tcPr>
          <w:p w14:paraId="58F03152" w14:textId="1B5230A3" w:rsidR="000E3E8A" w:rsidRPr="000E3E8A" w:rsidRDefault="00DD23FD" w:rsidP="000E3E8A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DD23FD">
              <w:rPr>
                <w:rFonts w:cs="Times New Roman"/>
                <w:bCs/>
                <w:color w:val="000000"/>
                <w:szCs w:val="28"/>
              </w:rPr>
              <w:t xml:space="preserve">заместитель Председателя Правительства Ярославской области – </w:t>
            </w:r>
            <w:r w:rsidR="001643AB" w:rsidRPr="001643AB">
              <w:rPr>
                <w:rFonts w:cs="Times New Roman"/>
                <w:bCs/>
                <w:color w:val="000000"/>
                <w:szCs w:val="28"/>
              </w:rPr>
              <w:t>министр строительства и жилищно-коммунального хозяйства</w:t>
            </w:r>
            <w:r w:rsidR="001643AB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DD23FD">
              <w:rPr>
                <w:rFonts w:cs="Times New Roman"/>
                <w:bCs/>
                <w:color w:val="000000"/>
                <w:szCs w:val="28"/>
              </w:rPr>
              <w:t>Ярославской области Баланцев Александр Сергеевич</w:t>
            </w:r>
          </w:p>
        </w:tc>
      </w:tr>
      <w:tr w:rsidR="000E3E8A" w:rsidRPr="000E3E8A" w14:paraId="3E46752E" w14:textId="77777777" w:rsidTr="00267BD6">
        <w:tc>
          <w:tcPr>
            <w:tcW w:w="6955" w:type="dxa"/>
          </w:tcPr>
          <w:p w14:paraId="68CE648B" w14:textId="77777777" w:rsidR="000E3E8A" w:rsidRPr="000E3E8A" w:rsidRDefault="000E3E8A" w:rsidP="000E3E8A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7612" w:type="dxa"/>
          </w:tcPr>
          <w:p w14:paraId="50F4113F" w14:textId="2F4B21A6" w:rsidR="000E3E8A" w:rsidRPr="000E3E8A" w:rsidRDefault="005B384F" w:rsidP="00AD2AA3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5B384F">
              <w:rPr>
                <w:rFonts w:cs="Times New Roman"/>
                <w:bCs/>
                <w:color w:val="000000"/>
                <w:szCs w:val="28"/>
              </w:rPr>
              <w:t xml:space="preserve">заместитель Председателя Правительства Ярославской области – министр строительства </w:t>
            </w:r>
            <w:r w:rsidR="00AD2AA3" w:rsidRPr="001643AB">
              <w:rPr>
                <w:rFonts w:cs="Times New Roman"/>
                <w:bCs/>
                <w:color w:val="000000"/>
                <w:szCs w:val="28"/>
              </w:rPr>
              <w:t>и жилищно-коммунального хозяй</w:t>
            </w:r>
            <w:bookmarkStart w:id="2" w:name="_GoBack"/>
            <w:bookmarkEnd w:id="2"/>
            <w:r w:rsidR="00AD2AA3" w:rsidRPr="001643AB">
              <w:rPr>
                <w:rFonts w:cs="Times New Roman"/>
                <w:bCs/>
                <w:color w:val="000000"/>
                <w:szCs w:val="28"/>
              </w:rPr>
              <w:t>ства</w:t>
            </w:r>
            <w:r w:rsidR="00AD2AA3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5B384F">
              <w:rPr>
                <w:rFonts w:cs="Times New Roman"/>
                <w:bCs/>
                <w:color w:val="000000"/>
                <w:szCs w:val="28"/>
              </w:rPr>
              <w:t xml:space="preserve">Ярославской области </w:t>
            </w:r>
            <w:r w:rsidR="000E3E8A" w:rsidRPr="000E3E8A">
              <w:rPr>
                <w:rFonts w:cs="Times New Roman"/>
                <w:bCs/>
                <w:color w:val="000000"/>
                <w:szCs w:val="28"/>
              </w:rPr>
              <w:t xml:space="preserve">Баланцев Александр Сергеевич </w:t>
            </w:r>
          </w:p>
        </w:tc>
      </w:tr>
      <w:tr w:rsidR="000E3E8A" w:rsidRPr="000E3E8A" w14:paraId="11423B58" w14:textId="77777777" w:rsidTr="00267BD6">
        <w:tc>
          <w:tcPr>
            <w:tcW w:w="6955" w:type="dxa"/>
          </w:tcPr>
          <w:p w14:paraId="300A30A4" w14:textId="77777777" w:rsidR="000E3E8A" w:rsidRPr="000E3E8A" w:rsidRDefault="000E3E8A" w:rsidP="000E3E8A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>Период реализации</w:t>
            </w:r>
            <w:r w:rsidRPr="000E3E8A">
              <w:rPr>
                <w:rFonts w:ascii="Microsoft Sans Serif" w:eastAsia="Microsoft Sans Serif" w:hAnsi="Microsoft Sans Serif" w:cs="Microsoft Sans Serif"/>
                <w:b/>
                <w:color w:val="000000"/>
                <w:sz w:val="24"/>
              </w:rPr>
              <w:t xml:space="preserve"> </w:t>
            </w:r>
            <w:r w:rsidRPr="000E3E8A">
              <w:rPr>
                <w:rFonts w:cs="Times New Roman"/>
                <w:bCs/>
                <w:color w:val="000000"/>
                <w:szCs w:val="28"/>
              </w:rPr>
              <w:t xml:space="preserve">Государственной программы </w:t>
            </w:r>
          </w:p>
        </w:tc>
        <w:tc>
          <w:tcPr>
            <w:tcW w:w="7612" w:type="dxa"/>
          </w:tcPr>
          <w:p w14:paraId="11F8CFA2" w14:textId="77777777" w:rsidR="000E3E8A" w:rsidRPr="000E3E8A" w:rsidRDefault="000E3E8A" w:rsidP="000E3E8A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>2024 – 2030 годы</w:t>
            </w:r>
          </w:p>
        </w:tc>
      </w:tr>
      <w:tr w:rsidR="000E3E8A" w:rsidRPr="000E3E8A" w14:paraId="14DC5429" w14:textId="77777777" w:rsidTr="00267BD6">
        <w:tc>
          <w:tcPr>
            <w:tcW w:w="6955" w:type="dxa"/>
            <w:vMerge w:val="restart"/>
          </w:tcPr>
          <w:p w14:paraId="34EB4901" w14:textId="77777777" w:rsidR="000E3E8A" w:rsidRPr="000E3E8A" w:rsidRDefault="000E3E8A" w:rsidP="000E3E8A">
            <w:pPr>
              <w:tabs>
                <w:tab w:val="left" w:pos="350"/>
              </w:tabs>
              <w:ind w:firstLine="0"/>
              <w:outlineLvl w:val="1"/>
              <w:rPr>
                <w:rFonts w:ascii="Microsoft Sans Serif" w:eastAsia="Microsoft Sans Serif" w:hAnsi="Microsoft Sans Serif" w:cs="Microsoft Sans Serif"/>
                <w:color w:val="000000"/>
                <w:sz w:val="24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7612" w:type="dxa"/>
          </w:tcPr>
          <w:p w14:paraId="415C8162" w14:textId="77777777" w:rsidR="000E3E8A" w:rsidRPr="000E3E8A" w:rsidRDefault="000E3E8A" w:rsidP="000E3E8A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>увеличение годового объема ввода жилья в эксплуатацию до 1,093 млн квадратных метров к 2030 году</w:t>
            </w:r>
          </w:p>
        </w:tc>
      </w:tr>
      <w:tr w:rsidR="000E3E8A" w:rsidRPr="000E3E8A" w14:paraId="04EA1256" w14:textId="77777777" w:rsidTr="00267BD6">
        <w:tc>
          <w:tcPr>
            <w:tcW w:w="6955" w:type="dxa"/>
            <w:vMerge/>
          </w:tcPr>
          <w:p w14:paraId="63956E47" w14:textId="77777777" w:rsidR="000E3E8A" w:rsidRPr="000E3E8A" w:rsidRDefault="000E3E8A" w:rsidP="000E3E8A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7612" w:type="dxa"/>
          </w:tcPr>
          <w:p w14:paraId="76B47B46" w14:textId="43A76BB8" w:rsidR="000E3E8A" w:rsidRPr="000E3E8A" w:rsidRDefault="000E3E8A" w:rsidP="000E3E8A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 xml:space="preserve">улучшение жилищных условий не менее </w:t>
            </w:r>
            <w:r w:rsidR="00BC078B" w:rsidRPr="00BC078B">
              <w:rPr>
                <w:rFonts w:cs="Times New Roman"/>
                <w:bCs/>
                <w:color w:val="000000"/>
                <w:szCs w:val="28"/>
              </w:rPr>
              <w:t>0,0596</w:t>
            </w:r>
            <w:r w:rsidRPr="000E3E8A">
              <w:rPr>
                <w:rFonts w:cs="Times New Roman"/>
                <w:bCs/>
                <w:color w:val="000000"/>
                <w:szCs w:val="28"/>
              </w:rPr>
              <w:t xml:space="preserve"> млн семей к 2030 году </w:t>
            </w:r>
          </w:p>
        </w:tc>
      </w:tr>
      <w:tr w:rsidR="000E3E8A" w:rsidRPr="000E3E8A" w14:paraId="3D82B398" w14:textId="77777777" w:rsidTr="00267BD6">
        <w:tc>
          <w:tcPr>
            <w:tcW w:w="6955" w:type="dxa"/>
            <w:vMerge/>
          </w:tcPr>
          <w:p w14:paraId="22CE21EB" w14:textId="77777777" w:rsidR="000E3E8A" w:rsidRPr="000E3E8A" w:rsidRDefault="000E3E8A" w:rsidP="000E3E8A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7612" w:type="dxa"/>
          </w:tcPr>
          <w:p w14:paraId="58F80272" w14:textId="77777777" w:rsidR="000E3E8A" w:rsidRPr="000E3E8A" w:rsidRDefault="000E3E8A" w:rsidP="000E3E8A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>расселение до конца 2024 года 76,19 тыс. квадратных метров жилищного фонда, признанного непригодным для проживания</w:t>
            </w:r>
          </w:p>
        </w:tc>
      </w:tr>
      <w:tr w:rsidR="000E3E8A" w:rsidRPr="000E3E8A" w14:paraId="71AB8DD9" w14:textId="77777777" w:rsidTr="00267BD6">
        <w:tc>
          <w:tcPr>
            <w:tcW w:w="6955" w:type="dxa"/>
          </w:tcPr>
          <w:p w14:paraId="5A30A270" w14:textId="77777777" w:rsidR="000E3E8A" w:rsidRPr="000E3E8A" w:rsidRDefault="000E3E8A" w:rsidP="000E3E8A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7612" w:type="dxa"/>
          </w:tcPr>
          <w:p w14:paraId="16D482D3" w14:textId="1BC00369" w:rsidR="000E3E8A" w:rsidRPr="000E3E8A" w:rsidRDefault="00BC078B" w:rsidP="000E3E8A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BC078B">
              <w:rPr>
                <w:rFonts w:cs="Times New Roman"/>
                <w:bCs/>
                <w:color w:val="000000"/>
                <w:szCs w:val="28"/>
              </w:rPr>
              <w:t>11161483,4</w:t>
            </w:r>
            <w:r w:rsidR="001D2874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="000E3E8A" w:rsidRPr="000E3E8A">
              <w:rPr>
                <w:rFonts w:cs="Times New Roman"/>
                <w:bCs/>
                <w:color w:val="000000"/>
                <w:szCs w:val="28"/>
              </w:rPr>
              <w:t>тыс. рублей</w:t>
            </w:r>
          </w:p>
        </w:tc>
      </w:tr>
      <w:tr w:rsidR="000E3E8A" w:rsidRPr="000E3E8A" w14:paraId="6B11D4C7" w14:textId="77777777" w:rsidTr="00267BD6">
        <w:tc>
          <w:tcPr>
            <w:tcW w:w="6955" w:type="dxa"/>
          </w:tcPr>
          <w:p w14:paraId="5D6DBCAF" w14:textId="77777777" w:rsidR="000E3E8A" w:rsidRPr="000E3E8A" w:rsidRDefault="000E3E8A" w:rsidP="000E3E8A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12" w:type="dxa"/>
          </w:tcPr>
          <w:p w14:paraId="55EC7358" w14:textId="7CBB3C80" w:rsidR="000E3E8A" w:rsidRPr="000E3E8A" w:rsidRDefault="000E3E8A" w:rsidP="002C66EA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0E3E8A">
              <w:rPr>
                <w:rFonts w:cs="Times New Roman"/>
                <w:bCs/>
                <w:color w:val="000000"/>
                <w:szCs w:val="28"/>
              </w:rPr>
              <w:t xml:space="preserve">национальная цель «Комфортная и безопасная среда для жизни» </w:t>
            </w:r>
            <w:r w:rsidR="00301C53" w:rsidRPr="00301C53">
              <w:rPr>
                <w:rFonts w:cs="Times New Roman"/>
                <w:bCs/>
                <w:color w:val="000000"/>
                <w:szCs w:val="28"/>
              </w:rPr>
              <w:t xml:space="preserve">(показатели </w:t>
            </w:r>
            <w:r w:rsidR="002C66EA">
              <w:rPr>
                <w:rFonts w:cs="Times New Roman"/>
                <w:bCs/>
                <w:color w:val="000000"/>
                <w:szCs w:val="28"/>
              </w:rPr>
              <w:t>«</w:t>
            </w:r>
            <w:r w:rsidR="00301C53" w:rsidRPr="00301C53">
              <w:rPr>
                <w:rFonts w:cs="Times New Roman"/>
                <w:bCs/>
                <w:color w:val="000000"/>
                <w:szCs w:val="28"/>
              </w:rPr>
              <w:t>Обеспечение граждан жильем общей площадью не менее 33 квадратных метров на человека к 2030 году и не менее 38 квадратных метров к 2036 году</w:t>
            </w:r>
            <w:r w:rsidR="002C66EA">
              <w:rPr>
                <w:rFonts w:cs="Times New Roman"/>
                <w:bCs/>
                <w:color w:val="000000"/>
                <w:szCs w:val="28"/>
              </w:rPr>
              <w:t>»</w:t>
            </w:r>
            <w:r w:rsidR="00301C53" w:rsidRPr="00301C53">
              <w:rPr>
                <w:rFonts w:cs="Times New Roman"/>
                <w:bCs/>
                <w:color w:val="000000"/>
                <w:szCs w:val="28"/>
              </w:rPr>
              <w:t xml:space="preserve">, </w:t>
            </w:r>
            <w:r w:rsidR="002C66EA">
              <w:rPr>
                <w:rFonts w:cs="Times New Roman"/>
                <w:bCs/>
                <w:color w:val="000000"/>
                <w:szCs w:val="28"/>
              </w:rPr>
              <w:lastRenderedPageBreak/>
              <w:t>«</w:t>
            </w:r>
            <w:r w:rsidR="00301C53" w:rsidRPr="00301C53">
              <w:rPr>
                <w:rFonts w:cs="Times New Roman"/>
                <w:bCs/>
                <w:color w:val="000000"/>
                <w:szCs w:val="28"/>
              </w:rPr>
              <w:t>Обновление к 2030 году жилищного фонда не менее чем на 20 процентов по сравнению с показателем 2019 года</w:t>
            </w:r>
            <w:r w:rsidR="002C66EA">
              <w:rPr>
                <w:rFonts w:cs="Times New Roman"/>
                <w:bCs/>
                <w:color w:val="000000"/>
                <w:szCs w:val="28"/>
              </w:rPr>
              <w:t>»</w:t>
            </w:r>
            <w:r w:rsidR="00301C53" w:rsidRPr="00301C53">
              <w:rPr>
                <w:rFonts w:cs="Times New Roman"/>
                <w:bCs/>
                <w:color w:val="000000"/>
                <w:szCs w:val="28"/>
              </w:rPr>
              <w:t xml:space="preserve">, </w:t>
            </w:r>
            <w:r w:rsidR="002C66EA">
              <w:rPr>
                <w:rFonts w:cs="Times New Roman"/>
                <w:bCs/>
                <w:color w:val="000000"/>
                <w:szCs w:val="28"/>
              </w:rPr>
              <w:t>«</w:t>
            </w:r>
            <w:r w:rsidR="00301C53" w:rsidRPr="00301C53">
              <w:rPr>
                <w:rFonts w:cs="Times New Roman"/>
                <w:bCs/>
                <w:color w:val="000000"/>
                <w:szCs w:val="28"/>
              </w:rPr>
              <w:t>Устойчивое сокращение непригодного для проживания жилищного фонда</w:t>
            </w:r>
            <w:r w:rsidR="002C66EA">
              <w:rPr>
                <w:rFonts w:cs="Times New Roman"/>
                <w:bCs/>
                <w:color w:val="000000"/>
                <w:szCs w:val="28"/>
              </w:rPr>
              <w:t>»</w:t>
            </w:r>
            <w:r w:rsidR="00301C53" w:rsidRPr="00301C53">
              <w:rPr>
                <w:rFonts w:cs="Times New Roman"/>
                <w:bCs/>
                <w:color w:val="000000"/>
                <w:szCs w:val="28"/>
              </w:rPr>
              <w:t xml:space="preserve">, </w:t>
            </w:r>
            <w:r w:rsidR="002C66EA">
              <w:rPr>
                <w:rFonts w:cs="Times New Roman"/>
                <w:bCs/>
                <w:color w:val="000000"/>
                <w:szCs w:val="28"/>
              </w:rPr>
              <w:t>«</w:t>
            </w:r>
            <w:r w:rsidR="00301C53" w:rsidRPr="00301C53">
              <w:rPr>
                <w:rFonts w:cs="Times New Roman"/>
                <w:bCs/>
                <w:color w:val="000000"/>
                <w:szCs w:val="28"/>
              </w:rPr>
              <w:t>Повышение доступности жилья на пер</w:t>
            </w:r>
            <w:r w:rsidR="00301C53">
              <w:rPr>
                <w:rFonts w:cs="Times New Roman"/>
                <w:bCs/>
                <w:color w:val="000000"/>
                <w:szCs w:val="28"/>
              </w:rPr>
              <w:t>вичном рынке</w:t>
            </w:r>
            <w:r w:rsidR="002C66EA">
              <w:rPr>
                <w:rFonts w:cs="Times New Roman"/>
                <w:bCs/>
                <w:color w:val="000000"/>
                <w:szCs w:val="28"/>
              </w:rPr>
              <w:t>»)</w:t>
            </w:r>
            <w:r w:rsidRPr="000E3E8A">
              <w:rPr>
                <w:rFonts w:cs="Times New Roman"/>
                <w:bCs/>
                <w:color w:val="000000"/>
                <w:szCs w:val="28"/>
              </w:rPr>
              <w:t>/ государственная программа Российской Федерации «Обеспечение доступным и комфортным жильем и коммунальными услугами граждан Российской Федерации» (далее – ГП РФ)</w:t>
            </w:r>
          </w:p>
        </w:tc>
      </w:tr>
    </w:tbl>
    <w:p w14:paraId="261CC005" w14:textId="77777777" w:rsidR="000E3E8A" w:rsidRPr="000E3E8A" w:rsidRDefault="000E3E8A" w:rsidP="000E3E8A">
      <w:pPr>
        <w:widowControl w:val="0"/>
        <w:ind w:firstLine="0"/>
        <w:outlineLvl w:val="1"/>
        <w:rPr>
          <w:rFonts w:cs="Times New Roman"/>
          <w:bCs/>
          <w:color w:val="000000"/>
          <w:szCs w:val="28"/>
          <w:highlight w:val="yellow"/>
          <w:lang w:eastAsia="ru-RU" w:bidi="ru-RU"/>
        </w:rPr>
      </w:pPr>
      <w:bookmarkStart w:id="3" w:name="bookmark4"/>
      <w:bookmarkStart w:id="4" w:name="bookmark5"/>
    </w:p>
    <w:p w14:paraId="56148242" w14:textId="59FE5E43" w:rsidR="000E3E8A" w:rsidRDefault="000E3E8A" w:rsidP="000E3E8A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E3E8A">
        <w:rPr>
          <w:rFonts w:cs="Times New Roman"/>
          <w:bCs/>
          <w:color w:val="000000"/>
          <w:szCs w:val="28"/>
          <w:lang w:eastAsia="ru-RU" w:bidi="ru-RU"/>
        </w:rPr>
        <w:t xml:space="preserve">2. Показатели Государственной программы </w:t>
      </w:r>
    </w:p>
    <w:p w14:paraId="6BD61124" w14:textId="77777777" w:rsidR="000E3E8A" w:rsidRPr="000E3E8A" w:rsidRDefault="000E3E8A" w:rsidP="000E3E8A">
      <w:pPr>
        <w:widowControl w:val="0"/>
        <w:ind w:firstLine="0"/>
        <w:outlineLvl w:val="1"/>
        <w:rPr>
          <w:rFonts w:cs="Times New Roman"/>
          <w:bCs/>
          <w:color w:val="000000"/>
          <w:szCs w:val="28"/>
          <w:highlight w:val="yellow"/>
          <w:lang w:eastAsia="ru-RU" w:bidi="ru-RU"/>
        </w:rPr>
      </w:pPr>
    </w:p>
    <w:p w14:paraId="0CD58A5D" w14:textId="77777777" w:rsidR="000E3E8A" w:rsidRPr="002C66EA" w:rsidRDefault="000E3E8A" w:rsidP="000E3E8A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4"/>
        <w:tblW w:w="5088" w:type="pct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027"/>
        <w:gridCol w:w="805"/>
        <w:gridCol w:w="938"/>
        <w:gridCol w:w="1071"/>
        <w:gridCol w:w="805"/>
        <w:gridCol w:w="805"/>
        <w:gridCol w:w="672"/>
        <w:gridCol w:w="672"/>
        <w:gridCol w:w="717"/>
        <w:gridCol w:w="627"/>
        <w:gridCol w:w="672"/>
        <w:gridCol w:w="672"/>
        <w:gridCol w:w="581"/>
        <w:gridCol w:w="710"/>
        <w:gridCol w:w="992"/>
        <w:gridCol w:w="1702"/>
        <w:gridCol w:w="849"/>
      </w:tblGrid>
      <w:tr w:rsidR="002C66EA" w:rsidRPr="002C66EA" w14:paraId="0A602A06" w14:textId="77777777" w:rsidTr="00421C34">
        <w:tc>
          <w:tcPr>
            <w:tcW w:w="566" w:type="dxa"/>
            <w:vMerge w:val="restart"/>
          </w:tcPr>
          <w:p w14:paraId="1D0650E4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14:paraId="0FCDA615" w14:textId="1659F44D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027" w:type="dxa"/>
            <w:vMerge w:val="restart"/>
          </w:tcPr>
          <w:p w14:paraId="5F691A71" w14:textId="007838EB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Наимено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ние по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каза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теля</w:t>
            </w:r>
          </w:p>
        </w:tc>
        <w:tc>
          <w:tcPr>
            <w:tcW w:w="805" w:type="dxa"/>
            <w:vMerge w:val="restart"/>
          </w:tcPr>
          <w:p w14:paraId="5E283E56" w14:textId="49C56CF5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Уро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вень по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каза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теля</w:t>
            </w:r>
          </w:p>
        </w:tc>
        <w:tc>
          <w:tcPr>
            <w:tcW w:w="938" w:type="dxa"/>
            <w:vMerge w:val="restart"/>
          </w:tcPr>
          <w:p w14:paraId="48EC488D" w14:textId="4B3E99B6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При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знак возрас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тания/ убы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вания</w:t>
            </w:r>
          </w:p>
        </w:tc>
        <w:tc>
          <w:tcPr>
            <w:tcW w:w="1071" w:type="dxa"/>
            <w:vMerge w:val="restart"/>
          </w:tcPr>
          <w:p w14:paraId="2BA824DD" w14:textId="7CFE5258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Единица из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мерения (по ОКЕИ)</w:t>
            </w:r>
          </w:p>
        </w:tc>
        <w:tc>
          <w:tcPr>
            <w:tcW w:w="1610" w:type="dxa"/>
            <w:gridSpan w:val="2"/>
          </w:tcPr>
          <w:p w14:paraId="0E44D1D1" w14:textId="36D0C867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Базовое зна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че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4613" w:type="dxa"/>
            <w:gridSpan w:val="7"/>
          </w:tcPr>
          <w:p w14:paraId="089D6E8F" w14:textId="42F886E0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10" w:type="dxa"/>
            <w:vMerge w:val="restart"/>
          </w:tcPr>
          <w:p w14:paraId="1AA7278A" w14:textId="2EC029E6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Доку-мент</w:t>
            </w:r>
          </w:p>
        </w:tc>
        <w:tc>
          <w:tcPr>
            <w:tcW w:w="992" w:type="dxa"/>
            <w:vMerge w:val="restart"/>
          </w:tcPr>
          <w:p w14:paraId="19A48678" w14:textId="33E9E51E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Ответ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ствен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ный за дости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жение по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каза-теля</w:t>
            </w:r>
          </w:p>
        </w:tc>
        <w:tc>
          <w:tcPr>
            <w:tcW w:w="1702" w:type="dxa"/>
            <w:vMerge w:val="restart"/>
          </w:tcPr>
          <w:p w14:paraId="57C758F3" w14:textId="35EC1FEF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Связь с по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казателями нацио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наль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ных це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лей</w:t>
            </w:r>
          </w:p>
        </w:tc>
        <w:tc>
          <w:tcPr>
            <w:tcW w:w="849" w:type="dxa"/>
            <w:vMerge w:val="restart"/>
          </w:tcPr>
          <w:p w14:paraId="15AC3454" w14:textId="1456C7AF" w:rsidR="002C66EA" w:rsidRPr="003F3574" w:rsidRDefault="002C66EA" w:rsidP="000E3E8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Инфор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ма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ционная си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стема</w:t>
            </w:r>
          </w:p>
        </w:tc>
      </w:tr>
      <w:tr w:rsidR="002C66EA" w:rsidRPr="002C66EA" w14:paraId="0CBC8864" w14:textId="77777777" w:rsidTr="00421C34">
        <w:tc>
          <w:tcPr>
            <w:tcW w:w="566" w:type="dxa"/>
            <w:vMerge/>
          </w:tcPr>
          <w:p w14:paraId="10B458F0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14:paraId="71C4A223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  <w:vMerge/>
          </w:tcPr>
          <w:p w14:paraId="1F8D0656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vMerge/>
          </w:tcPr>
          <w:p w14:paraId="0038E132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vMerge/>
          </w:tcPr>
          <w:p w14:paraId="2123E760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05" w:type="dxa"/>
          </w:tcPr>
          <w:p w14:paraId="797007CB" w14:textId="1A5D4163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зна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чение</w:t>
            </w:r>
          </w:p>
        </w:tc>
        <w:tc>
          <w:tcPr>
            <w:tcW w:w="805" w:type="dxa"/>
          </w:tcPr>
          <w:p w14:paraId="59E7EEA1" w14:textId="2153F11E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672" w:type="dxa"/>
          </w:tcPr>
          <w:p w14:paraId="31BA884E" w14:textId="276E2A4F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72" w:type="dxa"/>
          </w:tcPr>
          <w:p w14:paraId="5C0BEECD" w14:textId="4859EABF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17" w:type="dxa"/>
          </w:tcPr>
          <w:p w14:paraId="50D51FD7" w14:textId="3C8F7741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627" w:type="dxa"/>
          </w:tcPr>
          <w:p w14:paraId="1B334E21" w14:textId="66DED898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72" w:type="dxa"/>
          </w:tcPr>
          <w:p w14:paraId="1A49055B" w14:textId="0E283336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72" w:type="dxa"/>
          </w:tcPr>
          <w:p w14:paraId="7E5F44D4" w14:textId="374158FD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581" w:type="dxa"/>
          </w:tcPr>
          <w:p w14:paraId="27E071E0" w14:textId="60FFA87E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10" w:type="dxa"/>
            <w:vMerge/>
          </w:tcPr>
          <w:p w14:paraId="687D77C3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068686E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14:paraId="307B0FB7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14:paraId="7C16AB74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3D227BA2" w14:textId="77777777" w:rsidR="00421C34" w:rsidRPr="00421C34" w:rsidRDefault="00421C34">
      <w:pPr>
        <w:rPr>
          <w:sz w:val="2"/>
          <w:szCs w:val="2"/>
        </w:rPr>
      </w:pPr>
    </w:p>
    <w:tbl>
      <w:tblPr>
        <w:tblStyle w:val="4"/>
        <w:tblW w:w="5088" w:type="pct"/>
        <w:tblInd w:w="-114" w:type="dxa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027"/>
        <w:gridCol w:w="805"/>
        <w:gridCol w:w="938"/>
        <w:gridCol w:w="1071"/>
        <w:gridCol w:w="805"/>
        <w:gridCol w:w="805"/>
        <w:gridCol w:w="672"/>
        <w:gridCol w:w="672"/>
        <w:gridCol w:w="717"/>
        <w:gridCol w:w="627"/>
        <w:gridCol w:w="672"/>
        <w:gridCol w:w="672"/>
        <w:gridCol w:w="581"/>
        <w:gridCol w:w="710"/>
        <w:gridCol w:w="992"/>
        <w:gridCol w:w="1702"/>
        <w:gridCol w:w="849"/>
      </w:tblGrid>
      <w:tr w:rsidR="002C66EA" w:rsidRPr="002C66EA" w14:paraId="6A819326" w14:textId="77777777" w:rsidTr="00421C34">
        <w:trPr>
          <w:tblHeader/>
        </w:trPr>
        <w:tc>
          <w:tcPr>
            <w:tcW w:w="566" w:type="dxa"/>
            <w:tcBorders>
              <w:bottom w:val="single" w:sz="4" w:space="0" w:color="auto"/>
            </w:tcBorders>
          </w:tcPr>
          <w:p w14:paraId="7729D7B1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1B448D33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2FE9A695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31A87FCA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283B442C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04B31305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64ED61C8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01CD33FD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38502DD4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76FAEB57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13236AD5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50C63B61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5FE0D573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4F69751E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1BBEDFA9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4970F1F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322BB8A2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5256E44F" w14:textId="77777777" w:rsidR="002C66EA" w:rsidRPr="003F3574" w:rsidRDefault="002C66EA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B84B31" w:rsidRPr="002C66EA" w14:paraId="4EE3358C" w14:textId="77777777" w:rsidTr="00017E73">
        <w:tc>
          <w:tcPr>
            <w:tcW w:w="14883" w:type="dxa"/>
            <w:gridSpan w:val="18"/>
            <w:tcBorders>
              <w:bottom w:val="single" w:sz="4" w:space="0" w:color="auto"/>
            </w:tcBorders>
          </w:tcPr>
          <w:p w14:paraId="3166C6BE" w14:textId="2928C436" w:rsidR="00B84B31" w:rsidRPr="003F3574" w:rsidRDefault="00B84B31" w:rsidP="002C66E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Цель Государственной программы – увеличение годового объема ввода жилья в эксплуатацию до 1,093 млн квадратных метров к 2030 году</w:t>
            </w:r>
          </w:p>
        </w:tc>
      </w:tr>
      <w:tr w:rsidR="00B84B31" w:rsidRPr="002C66EA" w14:paraId="3945D035" w14:textId="77777777" w:rsidTr="00017E73">
        <w:tc>
          <w:tcPr>
            <w:tcW w:w="566" w:type="dxa"/>
            <w:tcBorders>
              <w:bottom w:val="single" w:sz="4" w:space="0" w:color="auto"/>
            </w:tcBorders>
          </w:tcPr>
          <w:p w14:paraId="5C6D1E6F" w14:textId="3461E3A0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613575DE" w14:textId="49622CA8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Объем жи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лищного строитель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5AF7B4EA" w14:textId="123F8B06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Госу-дар-ствен-ная про-грамма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6BE46B18" w14:textId="04E712BB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возраста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34ED5BC0" w14:textId="3B7C1B6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млн квад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ратных метров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10E59B1C" w14:textId="26BF0F28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537C4A27" w14:textId="0AB53F4F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623590DC" w14:textId="664A820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0,928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3C0327D5" w14:textId="536A451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0,932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601BDD09" w14:textId="2EE87BD0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0,942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27FB8720" w14:textId="27E29DDA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0,954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777B9CD4" w14:textId="3BCE6C04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0,966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5C3C78C9" w14:textId="7912BBA7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0,974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16F295F5" w14:textId="5EB5EC94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736F90CC" w14:textId="0441CDCD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1F02DA" w14:textId="77777777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МСиЖКХ ЯО</w:t>
            </w:r>
          </w:p>
          <w:p w14:paraId="1A12D62D" w14:textId="77777777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5FAF3DC2" w14:textId="2071CEFC" w:rsidR="00B84B31" w:rsidRPr="003F3574" w:rsidRDefault="00017E73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обеспечение граж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дан жильем общей площадью не ме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нее 33 квадратных метров на чело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века к 2030 году и не менее 38 квад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ратных метров к 2036 году;</w:t>
            </w:r>
            <w:r>
              <w:t xml:space="preserve"> </w:t>
            </w:r>
            <w:r w:rsidRPr="00B434C3">
              <w:rPr>
                <w:rFonts w:cs="Times New Roman"/>
                <w:bCs/>
                <w:color w:val="000000"/>
                <w:sz w:val="20"/>
                <w:szCs w:val="20"/>
              </w:rPr>
              <w:t>обнов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B434C3">
              <w:rPr>
                <w:rFonts w:cs="Times New Roman"/>
                <w:bCs/>
                <w:color w:val="000000"/>
                <w:sz w:val="20"/>
                <w:szCs w:val="20"/>
              </w:rPr>
              <w:t>ление к 2030 году жилищного фонда не менее чем на 20 процентов по сравнению с пока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B434C3">
              <w:rPr>
                <w:rFonts w:cs="Times New Roman"/>
                <w:bCs/>
                <w:color w:val="000000"/>
                <w:sz w:val="20"/>
                <w:szCs w:val="20"/>
              </w:rPr>
              <w:t>зателем 2019 года; устойчивое со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B434C3">
              <w:rPr>
                <w:rFonts w:cs="Times New Roman"/>
                <w:bCs/>
                <w:color w:val="000000"/>
                <w:sz w:val="20"/>
                <w:szCs w:val="20"/>
              </w:rPr>
              <w:t>кращение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 xml:space="preserve"> непри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годного для про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живания жилищ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>н</w:t>
            </w:r>
            <w:r w:rsidR="000E36D8">
              <w:rPr>
                <w:rFonts w:cs="Times New Roman"/>
                <w:bCs/>
                <w:color w:val="000000"/>
                <w:sz w:val="20"/>
                <w:szCs w:val="20"/>
              </w:rPr>
              <w:t>ого фонда</w:t>
            </w:r>
            <w:r w:rsidR="00DB2DD7">
              <w:rPr>
                <w:rFonts w:cs="Times New Roman"/>
                <w:bCs/>
                <w:color w:val="000000"/>
                <w:sz w:val="20"/>
                <w:szCs w:val="20"/>
              </w:rPr>
              <w:t xml:space="preserve">; </w:t>
            </w:r>
            <w:r w:rsidR="00DB2DD7" w:rsidRPr="00DB2DD7">
              <w:rPr>
                <w:rFonts w:eastAsiaTheme="minorHAnsi" w:cs="Times New Roman"/>
                <w:sz w:val="20"/>
                <w:szCs w:val="20"/>
              </w:rPr>
              <w:t>по</w:t>
            </w:r>
            <w:r w:rsidR="00421C34">
              <w:rPr>
                <w:rFonts w:eastAsiaTheme="minorHAnsi" w:cs="Times New Roman"/>
                <w:sz w:val="20"/>
                <w:szCs w:val="20"/>
              </w:rPr>
              <w:softHyphen/>
            </w:r>
            <w:r w:rsidR="00DB2DD7" w:rsidRPr="00DB2DD7">
              <w:rPr>
                <w:rFonts w:eastAsiaTheme="minorHAnsi" w:cs="Times New Roman"/>
                <w:sz w:val="20"/>
                <w:szCs w:val="20"/>
              </w:rPr>
              <w:t>вышение доступ</w:t>
            </w:r>
            <w:r w:rsidR="00421C34">
              <w:rPr>
                <w:rFonts w:eastAsiaTheme="minorHAnsi" w:cs="Times New Roman"/>
                <w:sz w:val="20"/>
                <w:szCs w:val="20"/>
              </w:rPr>
              <w:softHyphen/>
            </w:r>
            <w:r w:rsidR="00DB2DD7" w:rsidRPr="00DB2DD7">
              <w:rPr>
                <w:rFonts w:eastAsiaTheme="minorHAnsi" w:cs="Times New Roman"/>
                <w:sz w:val="20"/>
                <w:szCs w:val="20"/>
              </w:rPr>
              <w:t>ности жилья на первичном рынке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60E12B45" w14:textId="3A32F925" w:rsidR="00B84B31" w:rsidRPr="003F3574" w:rsidRDefault="000E36D8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ЕМИСС</w:t>
            </w:r>
          </w:p>
        </w:tc>
      </w:tr>
      <w:tr w:rsidR="00B84B31" w:rsidRPr="002C66EA" w14:paraId="62FF0EC6" w14:textId="77777777" w:rsidTr="00017E73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6443D682" w14:textId="424DB48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  <w:vertAlign w:val="superscript"/>
              </w:rPr>
              <w:t>1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14:paraId="19892A4C" w14:textId="02595008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Объем ввода в эксплуата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цию жи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лой и нежилой недвижи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мости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3E285CC2" w14:textId="28D82522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ВДЛ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14:paraId="2D7B4C54" w14:textId="5856072B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возраста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14:paraId="6E2C01CA" w14:textId="5A723E5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млн квад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рат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ных  метров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294D82F8" w14:textId="3F734BC0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1DA61CD1" w14:textId="452DE675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14:paraId="08AC44A9" w14:textId="0CEEEAF4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14:paraId="53D2CCDA" w14:textId="7F19BBE0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</w:tcPr>
          <w:p w14:paraId="5909AFA5" w14:textId="1949721E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1,187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</w:tcPr>
          <w:p w14:paraId="63A42EB9" w14:textId="31ABB88C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1,199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14:paraId="2CA14A9F" w14:textId="23D3AFEC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1,211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14:paraId="42B88051" w14:textId="0B10BB24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1,219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14:paraId="3B1F7300" w14:textId="1BE815B8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1,229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08B9D18" w14:textId="5CBB1534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716703E" w14:textId="102943EF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МСиЖКХ ЯО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42DCE226" w14:textId="7572D85E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обеспечение граж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дан жильем общей площа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дью не ме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нее 33 квадрат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ных метров на челове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ка к 2030 году и не менее 38 квад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ратных метров к 2036 году; обнов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ление к 2030 году жилищного фонда не ме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нее чем на 20 процентов по сравнению с пока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зателем 2019 года; устойчивое со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кращение непри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годного для про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жива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ния жилищ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ного фонда; по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вышение доступ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ности жилья на пер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вичном рынке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2EDCADAA" w14:textId="4427EC02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ЕМИСС</w:t>
            </w:r>
          </w:p>
        </w:tc>
      </w:tr>
      <w:tr w:rsidR="00B84B31" w:rsidRPr="002C66EA" w14:paraId="74899E6F" w14:textId="77777777" w:rsidTr="00421C34">
        <w:tc>
          <w:tcPr>
            <w:tcW w:w="14883" w:type="dxa"/>
            <w:gridSpan w:val="18"/>
            <w:tcBorders>
              <w:bottom w:val="single" w:sz="4" w:space="0" w:color="auto"/>
            </w:tcBorders>
          </w:tcPr>
          <w:p w14:paraId="66EB863C" w14:textId="4D0EDA9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Цель Государственной программы - улучшение жилищных условий не менее 0,0596 млн семей к 2030 году</w:t>
            </w:r>
          </w:p>
        </w:tc>
      </w:tr>
      <w:tr w:rsidR="00B84B31" w:rsidRPr="002C66EA" w14:paraId="4F1A1900" w14:textId="77777777" w:rsidTr="00421C34"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14:paraId="32A34CD7" w14:textId="5E5B359C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14:paraId="3DC79BF6" w14:textId="418A4C1E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Количе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ство семей, улучшив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ших жи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лищные условия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2DB70DA0" w14:textId="70EE2184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ВДЛ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14:paraId="6292841F" w14:textId="0CB0275E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воз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14:paraId="29E380AA" w14:textId="7FA7AF14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млн семей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17CBC6B6" w14:textId="7F34D468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7F92FC7F" w14:textId="28C5A2FA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14:paraId="44ED7FCF" w14:textId="410A1AC6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pacing w:val="-6"/>
                <w:sz w:val="20"/>
                <w:szCs w:val="20"/>
              </w:rPr>
              <w:t>0,0403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14:paraId="664D02C9" w14:textId="3BB2027C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pacing w:val="-8"/>
                <w:sz w:val="20"/>
                <w:szCs w:val="20"/>
              </w:rPr>
              <w:t>0,0388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</w:tcPr>
          <w:p w14:paraId="3370CA03" w14:textId="39A73A66" w:rsidR="00B84B31" w:rsidRPr="003F3574" w:rsidRDefault="00B84B31" w:rsidP="00DB2DD7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0,04</w:t>
            </w:r>
            <w:r w:rsidR="00DB2DD7">
              <w:rPr>
                <w:rFonts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</w:tcPr>
          <w:p w14:paraId="0902ABA3" w14:textId="66CCADEA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0,0499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14:paraId="467F37D3" w14:textId="5538C77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14:paraId="198D688E" w14:textId="7E48274B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0,0566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14:paraId="60F0CD53" w14:textId="1EF16521" w:rsidR="00B84B31" w:rsidRPr="003F3574" w:rsidRDefault="00B84B31" w:rsidP="00CA6434">
            <w:pPr>
              <w:ind w:left="-57"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0,05</w:t>
            </w:r>
            <w:r w:rsidR="00DB2DD7">
              <w:rPr>
                <w:rFonts w:cs="Times New Roman"/>
                <w:bCs/>
                <w:color w:val="000000"/>
                <w:sz w:val="20"/>
                <w:szCs w:val="20"/>
              </w:rPr>
              <w:t>9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1101DCC5" w14:textId="2DC15B43" w:rsidR="00B84B31" w:rsidRPr="003F3574" w:rsidRDefault="00DB2DD7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F7F2F76" w14:textId="6163D64E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B434C3">
              <w:rPr>
                <w:rFonts w:cs="Times New Roman"/>
                <w:bCs/>
                <w:color w:val="000000"/>
                <w:sz w:val="20"/>
                <w:szCs w:val="20"/>
              </w:rPr>
              <w:t>МСиЖКХ ЯО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1D4C76B2" w14:textId="2C6890D0" w:rsidR="00B84B31" w:rsidRPr="003F3574" w:rsidRDefault="00DB2DD7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обеспечение граж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дан жильем общей площадью не ме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нее 33 квадратных метров на челове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ка к 2030 году и не менее 38 квадрат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 xml:space="preserve">ных метров к 2036 году; обновление к </w:t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2030 году жилищ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ного фонда не ме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нее чем на 20 про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центов по сравне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нию с показателем 2019 года; устой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чивое сокращение непригодного для проживания жи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лищного фонда; повышение до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DB2DD7">
              <w:rPr>
                <w:rFonts w:cs="Times New Roman"/>
                <w:bCs/>
                <w:color w:val="000000"/>
                <w:sz w:val="20"/>
                <w:szCs w:val="20"/>
              </w:rPr>
              <w:t>ступности жилья на первичном</w:t>
            </w:r>
            <w:r>
              <w:rPr>
                <w:rFonts w:cs="Times New Roman"/>
                <w:bCs/>
                <w:color w:val="000000"/>
                <w:sz w:val="20"/>
                <w:szCs w:val="20"/>
              </w:rPr>
              <w:t xml:space="preserve"> рынке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19724051" w14:textId="40DE9825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ЕМИСС</w:t>
            </w:r>
          </w:p>
        </w:tc>
      </w:tr>
      <w:tr w:rsidR="00B84B31" w:rsidRPr="002C66EA" w14:paraId="1163D5F4" w14:textId="77777777" w:rsidTr="00421C34">
        <w:tc>
          <w:tcPr>
            <w:tcW w:w="14883" w:type="dxa"/>
            <w:gridSpan w:val="18"/>
            <w:tcBorders>
              <w:top w:val="single" w:sz="4" w:space="0" w:color="auto"/>
            </w:tcBorders>
          </w:tcPr>
          <w:p w14:paraId="74D2BBD3" w14:textId="77777777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 xml:space="preserve">Цель Государственной программы – расселение до конца 2024 года 76,19 тыс. квадратных метров жилищного фонда, признанного </w:t>
            </w:r>
          </w:p>
          <w:p w14:paraId="59FE71E2" w14:textId="537C761A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непригодным для прожива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ния</w:t>
            </w:r>
          </w:p>
        </w:tc>
      </w:tr>
      <w:tr w:rsidR="00B84B31" w:rsidRPr="002C66EA" w14:paraId="1870CEC2" w14:textId="77777777" w:rsidTr="00017E73">
        <w:tc>
          <w:tcPr>
            <w:tcW w:w="566" w:type="dxa"/>
            <w:tcBorders>
              <w:bottom w:val="single" w:sz="4" w:space="0" w:color="auto"/>
            </w:tcBorders>
          </w:tcPr>
          <w:p w14:paraId="4A08E976" w14:textId="280177E9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52F12949" w14:textId="6319A59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Количе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ство граж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дан, рассе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лен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ных из не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пригод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ного для прожи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ва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ния жи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лищного фонда (нарас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тающим ито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гом)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08C9B20F" w14:textId="0292E9F9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3CC0A970" w14:textId="58CCF48E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воз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46310C2C" w14:textId="71A62120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тыс. чело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век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62ACCFB2" w14:textId="0BD4E2CE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1AA8C618" w14:textId="010D9CF5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57C445CF" w14:textId="024B0540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1FB6EDCB" w14:textId="2A6CF53B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47CD452F" w14:textId="3108B0C6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28E3FE02" w14:textId="35727BB0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4D9455B6" w14:textId="03FFEE07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4EA90FCB" w14:textId="0C5B22EA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46CFAF12" w14:textId="1F573078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287C1497" w14:textId="6FF9044B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B2EB089" w14:textId="49255F0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министер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ство стро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ительства Ярослав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ской обла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09373CC8" w14:textId="082051C7" w:rsidR="00B84B31" w:rsidRPr="003F3574" w:rsidRDefault="00CA051A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обеспечение граж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дан жильем общей площадью не ме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нее 33 квадратных метров на челове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ка к 2030 году и не менее 38 квадрат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ных метров к 2036 году; обновление к 2030 году жилищ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ного фонда не ме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нее чем на 20 про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центов по сравне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нию с показателем 2019 года; устой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чивое сокращение непригодного для проживания жи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лищного фонда; повышение до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ступности жилья на первичном рынке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2723834C" w14:textId="64A874FE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ГИИС «Элек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тронный бюджет»</w:t>
            </w:r>
          </w:p>
        </w:tc>
      </w:tr>
      <w:tr w:rsidR="00B84B31" w:rsidRPr="002C66EA" w14:paraId="3BC8A624" w14:textId="77777777" w:rsidTr="00017E73">
        <w:tc>
          <w:tcPr>
            <w:tcW w:w="566" w:type="dxa"/>
            <w:tcBorders>
              <w:bottom w:val="single" w:sz="4" w:space="0" w:color="auto"/>
            </w:tcBorders>
          </w:tcPr>
          <w:p w14:paraId="6BBF3477" w14:textId="334ECFB9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214CA85A" w14:textId="62501CC9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Количе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ство квад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ратных метров рас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селенного непри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годного для про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жива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ния жи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лищного фонда (нарас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тающим ито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гом)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14E3468F" w14:textId="4E6A437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6E16A8D3" w14:textId="5DAA2AAE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воз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76578E6D" w14:textId="64342CE0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тыс. квад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ратных мет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ров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17FFDB78" w14:textId="4F81E255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30,21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4D934569" w14:textId="44D4C46D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25DABD8A" w14:textId="3180528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76,19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53A61C4A" w14:textId="22E9EE97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269835D3" w14:textId="0372D487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27" w:type="dxa"/>
            <w:tcBorders>
              <w:bottom w:val="single" w:sz="4" w:space="0" w:color="auto"/>
            </w:tcBorders>
          </w:tcPr>
          <w:p w14:paraId="3855AB8E" w14:textId="674FDEF6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49A34080" w14:textId="7E296BBD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14:paraId="16EE4725" w14:textId="161732D7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14:paraId="4E2C0559" w14:textId="13061B47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09D5F5EF" w14:textId="6B05B561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489A0D" w14:textId="5247BA88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министер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ство стро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ительства Ярослав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ской обла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2C4AE8D3" w14:textId="136D3CD6" w:rsidR="00B84B31" w:rsidRPr="003F3574" w:rsidRDefault="00CA051A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обеспечение граж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дан жильем общей площадью не ме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нее 33 квадратных метров на челове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ка к 2030 году и не менее 38 квадрат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ных метров к 2036 году; обновление к 2030 году жилищ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ного фонда не ме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нее чем на 20 про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центов по сравне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нию с показателем 2019 года; устой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чивое сокращение непригодного для проживания жи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лищного фонда; повышение до</w:t>
            </w:r>
            <w:r w:rsidR="00421C3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CA051A">
              <w:rPr>
                <w:rFonts w:cs="Times New Roman"/>
                <w:bCs/>
                <w:color w:val="000000"/>
                <w:sz w:val="20"/>
                <w:szCs w:val="20"/>
              </w:rPr>
              <w:t>ступности жилья на первичном рынке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50D2A31E" w14:textId="007EC274" w:rsidR="00B84B31" w:rsidRPr="003F3574" w:rsidRDefault="00B84B31" w:rsidP="00B84B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t>ГИИС «Элек</w:t>
            </w:r>
            <w:r w:rsidRPr="003F357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тронный бюджет»</w:t>
            </w:r>
          </w:p>
        </w:tc>
      </w:tr>
    </w:tbl>
    <w:p w14:paraId="6D8F6607" w14:textId="77777777" w:rsidR="000E3E8A" w:rsidRPr="000E3E8A" w:rsidRDefault="000E3E8A" w:rsidP="000E3E8A">
      <w:pPr>
        <w:widowControl w:val="0"/>
        <w:ind w:firstLine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314A070A" w14:textId="77777777" w:rsidR="000E3E8A" w:rsidRPr="000E3E8A" w:rsidRDefault="000E3E8A" w:rsidP="00CA051A">
      <w:pPr>
        <w:widowControl w:val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E3E8A">
        <w:rPr>
          <w:rFonts w:cs="Times New Roman"/>
          <w:bCs/>
          <w:color w:val="000000"/>
          <w:szCs w:val="28"/>
          <w:lang w:eastAsia="ru-RU" w:bidi="ru-RU"/>
        </w:rPr>
        <w:t>* 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 г. № 2765-р.</w:t>
      </w:r>
    </w:p>
    <w:bookmarkEnd w:id="3"/>
    <w:bookmarkEnd w:id="4"/>
    <w:p w14:paraId="7FFCE511" w14:textId="77777777" w:rsidR="000E3E8A" w:rsidRPr="000E3E8A" w:rsidRDefault="000E3E8A" w:rsidP="000E3E8A">
      <w:pPr>
        <w:widowControl w:val="0"/>
        <w:ind w:firstLine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23ECC699" w14:textId="77777777" w:rsidR="000E3E8A" w:rsidRPr="000E3E8A" w:rsidRDefault="000E3E8A" w:rsidP="000E3E8A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E3E8A">
        <w:rPr>
          <w:rFonts w:cs="Times New Roman"/>
          <w:bCs/>
          <w:color w:val="000000"/>
          <w:szCs w:val="28"/>
          <w:lang w:eastAsia="ru-RU" w:bidi="ru-RU"/>
        </w:rPr>
        <w:t>Список используемых сокращений</w:t>
      </w:r>
    </w:p>
    <w:p w14:paraId="4D8B9401" w14:textId="77777777" w:rsidR="000E3E8A" w:rsidRPr="000E3E8A" w:rsidRDefault="000E3E8A" w:rsidP="000E3E8A">
      <w:pPr>
        <w:widowControl w:val="0"/>
        <w:ind w:firstLine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7EB9BB95" w14:textId="77777777" w:rsidR="000E3E8A" w:rsidRPr="000E3E8A" w:rsidRDefault="000E3E8A" w:rsidP="00421C34">
      <w:pPr>
        <w:widowControl w:val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E3E8A">
        <w:rPr>
          <w:rFonts w:cs="Times New Roman"/>
          <w:bCs/>
          <w:color w:val="000000"/>
          <w:szCs w:val="28"/>
          <w:lang w:eastAsia="ru-RU" w:bidi="ru-RU"/>
        </w:rPr>
        <w:t>ВДЛ – высшее должностное лицо субъекта Российской Федерации</w:t>
      </w:r>
    </w:p>
    <w:p w14:paraId="365E3F70" w14:textId="4A2DFCF0" w:rsidR="000E3E8A" w:rsidRPr="000E3E8A" w:rsidRDefault="000E3E8A" w:rsidP="00421C34">
      <w:pPr>
        <w:widowControl w:val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E3E8A">
        <w:rPr>
          <w:rFonts w:cs="Times New Roman"/>
          <w:bCs/>
          <w:color w:val="000000"/>
          <w:szCs w:val="28"/>
          <w:lang w:eastAsia="ru-RU" w:bidi="ru-RU"/>
        </w:rPr>
        <w:t>ГИИС «Электронный бюджет» – государственная интегрированная информационная система управления общественными финансами «Электронный бюджет»</w:t>
      </w:r>
    </w:p>
    <w:p w14:paraId="58B46C59" w14:textId="77777777" w:rsidR="000E3E8A" w:rsidRPr="000E3E8A" w:rsidRDefault="000E3E8A" w:rsidP="00421C34">
      <w:pPr>
        <w:widowControl w:val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E3E8A">
        <w:rPr>
          <w:rFonts w:cs="Times New Roman"/>
          <w:bCs/>
          <w:color w:val="000000"/>
          <w:szCs w:val="28"/>
          <w:lang w:eastAsia="ru-RU" w:bidi="ru-RU"/>
        </w:rPr>
        <w:t>ЕМИСС – единая межведомственная информационно-статистическая система</w:t>
      </w:r>
    </w:p>
    <w:p w14:paraId="1CAD892C" w14:textId="77777777" w:rsidR="000E3E8A" w:rsidRDefault="000E3E8A" w:rsidP="00421C34">
      <w:pPr>
        <w:widowControl w:val="0"/>
        <w:tabs>
          <w:tab w:val="left" w:pos="387"/>
        </w:tabs>
        <w:ind w:right="682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0E3E8A">
        <w:rPr>
          <w:rFonts w:cs="Times New Roman"/>
          <w:bCs/>
          <w:color w:val="000000"/>
          <w:szCs w:val="28"/>
          <w:lang w:eastAsia="ru-RU" w:bidi="ru-RU"/>
        </w:rPr>
        <w:lastRenderedPageBreak/>
        <w:t>ОКЕИ – Общероссийский классификатор единиц измерения</w:t>
      </w:r>
    </w:p>
    <w:p w14:paraId="33CC8F29" w14:textId="5C3F3E91" w:rsidR="000E3E8A" w:rsidRDefault="000E3E8A" w:rsidP="000E3E8A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1AAD2C54" w14:textId="5C33D31B" w:rsidR="005A7B87" w:rsidRDefault="005A7B87" w:rsidP="005A7B87">
      <w:pPr>
        <w:ind w:firstLine="0"/>
        <w:jc w:val="center"/>
        <w:rPr>
          <w:rFonts w:cs="Times New Roman"/>
          <w:szCs w:val="28"/>
        </w:rPr>
      </w:pPr>
      <w:r w:rsidRPr="00BF285C">
        <w:rPr>
          <w:rFonts w:cs="Times New Roman"/>
          <w:szCs w:val="28"/>
        </w:rPr>
        <w:t>3. Структура Государственной программы</w:t>
      </w:r>
    </w:p>
    <w:p w14:paraId="008A62EB" w14:textId="77777777" w:rsidR="005A7B87" w:rsidRPr="00BF285C" w:rsidRDefault="005A7B87" w:rsidP="005A7B87">
      <w:pPr>
        <w:ind w:firstLine="0"/>
        <w:jc w:val="both"/>
        <w:rPr>
          <w:rFonts w:cs="Times New Roman"/>
          <w:sz w:val="24"/>
          <w:szCs w:val="24"/>
        </w:rPr>
      </w:pPr>
    </w:p>
    <w:tbl>
      <w:tblPr>
        <w:tblStyle w:val="41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663"/>
        <w:gridCol w:w="3831"/>
        <w:gridCol w:w="3620"/>
      </w:tblGrid>
      <w:tr w:rsidR="005A7B87" w:rsidRPr="00BF285C" w14:paraId="6513A86F" w14:textId="77777777" w:rsidTr="00BC078B">
        <w:tc>
          <w:tcPr>
            <w:tcW w:w="595" w:type="dxa"/>
          </w:tcPr>
          <w:p w14:paraId="58018106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 xml:space="preserve">№ </w:t>
            </w:r>
          </w:p>
          <w:p w14:paraId="4CBFB11A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п/п</w:t>
            </w:r>
          </w:p>
        </w:tc>
        <w:tc>
          <w:tcPr>
            <w:tcW w:w="6663" w:type="dxa"/>
          </w:tcPr>
          <w:p w14:paraId="70FA034A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Задачи структурного элемента</w:t>
            </w:r>
          </w:p>
        </w:tc>
        <w:tc>
          <w:tcPr>
            <w:tcW w:w="3831" w:type="dxa"/>
          </w:tcPr>
          <w:p w14:paraId="425D2DB6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BAF7477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Связь с показателями</w:t>
            </w:r>
          </w:p>
        </w:tc>
      </w:tr>
    </w:tbl>
    <w:p w14:paraId="3E3194CC" w14:textId="77777777" w:rsidR="005A7B87" w:rsidRPr="00BF285C" w:rsidRDefault="005A7B87" w:rsidP="005A7B87">
      <w:pPr>
        <w:ind w:firstLine="0"/>
        <w:jc w:val="both"/>
        <w:rPr>
          <w:rFonts w:cs="Times New Roman"/>
          <w:sz w:val="2"/>
          <w:szCs w:val="2"/>
        </w:rPr>
      </w:pPr>
    </w:p>
    <w:tbl>
      <w:tblPr>
        <w:tblStyle w:val="41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663"/>
        <w:gridCol w:w="3831"/>
        <w:gridCol w:w="3620"/>
      </w:tblGrid>
      <w:tr w:rsidR="005A7B87" w:rsidRPr="00BF285C" w14:paraId="157C2D32" w14:textId="77777777" w:rsidTr="00BC078B">
        <w:trPr>
          <w:tblHeader/>
        </w:trPr>
        <w:tc>
          <w:tcPr>
            <w:tcW w:w="595" w:type="dxa"/>
          </w:tcPr>
          <w:p w14:paraId="0F26343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6663" w:type="dxa"/>
          </w:tcPr>
          <w:p w14:paraId="47AE2794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3831" w:type="dxa"/>
          </w:tcPr>
          <w:p w14:paraId="7F312D6E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3620" w:type="dxa"/>
          </w:tcPr>
          <w:p w14:paraId="1CA8DEE8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</w:tr>
      <w:tr w:rsidR="005A7B87" w:rsidRPr="00BF285C" w14:paraId="10A759AD" w14:textId="77777777" w:rsidTr="00BC078B">
        <w:tc>
          <w:tcPr>
            <w:tcW w:w="14709" w:type="dxa"/>
            <w:gridSpan w:val="4"/>
          </w:tcPr>
          <w:p w14:paraId="57DE9282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1. Региональный проект «Оказание государственной поддержки гражданам в обеспечении жильем» (куратор – Хохряков Денис Сергеевич)</w:t>
            </w:r>
          </w:p>
        </w:tc>
      </w:tr>
      <w:tr w:rsidR="005A7B87" w:rsidRPr="00BF285C" w14:paraId="359F0FE1" w14:textId="77777777" w:rsidTr="00BC078B">
        <w:tc>
          <w:tcPr>
            <w:tcW w:w="595" w:type="dxa"/>
          </w:tcPr>
          <w:p w14:paraId="7F27EA28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394EF618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МСиЖКХ ЯО</w:t>
            </w:r>
          </w:p>
        </w:tc>
        <w:tc>
          <w:tcPr>
            <w:tcW w:w="7451" w:type="dxa"/>
            <w:gridSpan w:val="2"/>
          </w:tcPr>
          <w:p w14:paraId="2543D06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срок реализации – 2024 – 2030 годы</w:t>
            </w:r>
          </w:p>
        </w:tc>
      </w:tr>
      <w:tr w:rsidR="005A7B87" w:rsidRPr="00BF285C" w14:paraId="410815E7" w14:textId="77777777" w:rsidTr="00BC078B">
        <w:tc>
          <w:tcPr>
            <w:tcW w:w="595" w:type="dxa"/>
          </w:tcPr>
          <w:p w14:paraId="32310C5F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 xml:space="preserve">1.1. </w:t>
            </w:r>
          </w:p>
        </w:tc>
        <w:tc>
          <w:tcPr>
            <w:tcW w:w="6663" w:type="dxa"/>
          </w:tcPr>
          <w:p w14:paraId="1EB465F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31" w:type="dxa"/>
          </w:tcPr>
          <w:p w14:paraId="09B96DB6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сокращена очередь нуждающихся в обеспечении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3620" w:type="dxa"/>
          </w:tcPr>
          <w:p w14:paraId="29B28795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5A7B87" w:rsidRPr="00BF285C" w14:paraId="5FB2EC46" w14:textId="77777777" w:rsidTr="00BC078B">
        <w:tc>
          <w:tcPr>
            <w:tcW w:w="595" w:type="dxa"/>
          </w:tcPr>
          <w:p w14:paraId="6E3D104A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1.2.</w:t>
            </w:r>
          </w:p>
        </w:tc>
        <w:tc>
          <w:tcPr>
            <w:tcW w:w="6663" w:type="dxa"/>
          </w:tcPr>
          <w:p w14:paraId="37A6CAC3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3831" w:type="dxa"/>
          </w:tcPr>
          <w:p w14:paraId="14BD79A1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сокращена очередь нуждающихся в обеспечении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3620" w:type="dxa"/>
          </w:tcPr>
          <w:p w14:paraId="43EFC05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5A7B87" w:rsidRPr="00BF285C" w14:paraId="01CD7080" w14:textId="77777777" w:rsidTr="00BC078B">
        <w:tc>
          <w:tcPr>
            <w:tcW w:w="595" w:type="dxa"/>
          </w:tcPr>
          <w:p w14:paraId="6E1F2061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1.3.</w:t>
            </w:r>
          </w:p>
        </w:tc>
        <w:tc>
          <w:tcPr>
            <w:tcW w:w="6663" w:type="dxa"/>
          </w:tcPr>
          <w:p w14:paraId="3B2A191B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3831" w:type="dxa"/>
          </w:tcPr>
          <w:p w14:paraId="591201F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сокращена очередь нуждающихся в улучшении жилищных условий молодых семей</w:t>
            </w:r>
          </w:p>
        </w:tc>
        <w:tc>
          <w:tcPr>
            <w:tcW w:w="3620" w:type="dxa"/>
          </w:tcPr>
          <w:p w14:paraId="22E3374E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5A7B87" w:rsidRPr="00BF285C" w14:paraId="552D2C62" w14:textId="77777777" w:rsidTr="00BC078B">
        <w:tc>
          <w:tcPr>
            <w:tcW w:w="14709" w:type="dxa"/>
            <w:gridSpan w:val="4"/>
          </w:tcPr>
          <w:p w14:paraId="416184B7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2. Региональный проект «Жилье» (куратор – Баланцев Александр Сергеевич)</w:t>
            </w:r>
          </w:p>
        </w:tc>
      </w:tr>
      <w:tr w:rsidR="005A7B87" w:rsidRPr="00BF285C" w14:paraId="239F9D43" w14:textId="77777777" w:rsidTr="00BC078B">
        <w:tc>
          <w:tcPr>
            <w:tcW w:w="595" w:type="dxa"/>
            <w:vMerge w:val="restart"/>
          </w:tcPr>
          <w:p w14:paraId="410C9C85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1BDD69E5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МСиЖКХ ЯО</w:t>
            </w:r>
          </w:p>
        </w:tc>
        <w:tc>
          <w:tcPr>
            <w:tcW w:w="7451" w:type="dxa"/>
            <w:gridSpan w:val="2"/>
          </w:tcPr>
          <w:p w14:paraId="183425EC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срок реализации – 2025 – 2030 годы</w:t>
            </w:r>
          </w:p>
        </w:tc>
      </w:tr>
      <w:tr w:rsidR="005A7B87" w:rsidRPr="00BF285C" w14:paraId="4A8F8239" w14:textId="77777777" w:rsidTr="00BC078B">
        <w:tc>
          <w:tcPr>
            <w:tcW w:w="595" w:type="dxa"/>
            <w:vMerge/>
          </w:tcPr>
          <w:p w14:paraId="3D60D49A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46C8F9C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Улучшены жилищные условия граждан Российской Федерации за счет повышения обеспеченности жильем до 33 кв. метров к 2030 году, обновления жилищного фонда до 20 % в сравнении с 2019 годом, повышения доступности жилья, а также сокращения аварийного жилья</w:t>
            </w:r>
          </w:p>
        </w:tc>
        <w:tc>
          <w:tcPr>
            <w:tcW w:w="3831" w:type="dxa"/>
          </w:tcPr>
          <w:p w14:paraId="27240FDB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расселен непригодный для проживания жилищный фонд</w:t>
            </w:r>
          </w:p>
        </w:tc>
        <w:tc>
          <w:tcPr>
            <w:tcW w:w="3620" w:type="dxa"/>
          </w:tcPr>
          <w:p w14:paraId="2D810AFE" w14:textId="41BE3D9E" w:rsidR="005A7B87" w:rsidRPr="00BF285C" w:rsidRDefault="00893521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893521">
              <w:rPr>
                <w:rFonts w:cs="Times New Roman"/>
                <w:bCs/>
                <w:color w:val="000000"/>
                <w:sz w:val="24"/>
              </w:rPr>
              <w:t>объем жилищного строительства; объем ввода в эксплуатацию жилой и нежилой недвижимости</w:t>
            </w:r>
          </w:p>
        </w:tc>
      </w:tr>
      <w:tr w:rsidR="005A7B87" w:rsidRPr="00BF285C" w14:paraId="14FF457B" w14:textId="77777777" w:rsidTr="00BC078B">
        <w:tc>
          <w:tcPr>
            <w:tcW w:w="14709" w:type="dxa"/>
            <w:gridSpan w:val="4"/>
          </w:tcPr>
          <w:p w14:paraId="7E839746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3. Региональный проект «Обеспечение устойчивого сокращения непригодного для проживания жилищного фонда»</w:t>
            </w:r>
          </w:p>
          <w:p w14:paraId="194F5F14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(куратор – Хохряков Денис Сергеевич)</w:t>
            </w:r>
          </w:p>
        </w:tc>
      </w:tr>
      <w:tr w:rsidR="005A7B87" w:rsidRPr="00BF285C" w14:paraId="49FF4C4E" w14:textId="77777777" w:rsidTr="00BC078B">
        <w:tc>
          <w:tcPr>
            <w:tcW w:w="595" w:type="dxa"/>
            <w:vMerge w:val="restart"/>
          </w:tcPr>
          <w:p w14:paraId="2019308A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0167E21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Ответственный за реализацию – министерство строительства Ярославской области</w:t>
            </w:r>
          </w:p>
        </w:tc>
        <w:tc>
          <w:tcPr>
            <w:tcW w:w="7451" w:type="dxa"/>
            <w:gridSpan w:val="2"/>
          </w:tcPr>
          <w:p w14:paraId="095982E5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срок реализации – 2024 год</w:t>
            </w:r>
          </w:p>
        </w:tc>
      </w:tr>
      <w:tr w:rsidR="005A7B87" w:rsidRPr="00BF285C" w14:paraId="02436584" w14:textId="77777777" w:rsidTr="00BC078B">
        <w:tc>
          <w:tcPr>
            <w:tcW w:w="595" w:type="dxa"/>
            <w:vMerge/>
          </w:tcPr>
          <w:p w14:paraId="621F2BC1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60DE8458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Граждане расселены из аварийного жилищного фонда, признанного аварийным по состоянию на 01.01.2017</w:t>
            </w:r>
          </w:p>
        </w:tc>
        <w:tc>
          <w:tcPr>
            <w:tcW w:w="3831" w:type="dxa"/>
          </w:tcPr>
          <w:p w14:paraId="53882020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из непригодного для проживания жилищного фонда переселено 4,25 тыс. человек (нарастающим итогом)</w:t>
            </w:r>
          </w:p>
        </w:tc>
        <w:tc>
          <w:tcPr>
            <w:tcW w:w="3620" w:type="dxa"/>
          </w:tcPr>
          <w:p w14:paraId="284544A4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граждан, расселенных из непригодного для проживания жилищного фонда (нарастающим итогом);</w:t>
            </w:r>
          </w:p>
          <w:p w14:paraId="04671954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квадратных метров расселенного непригодного для проживания жилищного фонда (нарастающим итогом)</w:t>
            </w:r>
          </w:p>
        </w:tc>
      </w:tr>
      <w:tr w:rsidR="005A7B87" w:rsidRPr="00BF285C" w14:paraId="294BA4CC" w14:textId="77777777" w:rsidTr="00BC078B">
        <w:tc>
          <w:tcPr>
            <w:tcW w:w="14709" w:type="dxa"/>
            <w:gridSpan w:val="4"/>
          </w:tcPr>
          <w:p w14:paraId="6E9A1CB1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4. Региональный проект «Жилье» (куратор – Хохряков Денис Сергеевич)</w:t>
            </w:r>
          </w:p>
        </w:tc>
      </w:tr>
      <w:tr w:rsidR="005A7B87" w:rsidRPr="00BF285C" w14:paraId="2F697AF1" w14:textId="77777777" w:rsidTr="00BC078B">
        <w:tc>
          <w:tcPr>
            <w:tcW w:w="595" w:type="dxa"/>
          </w:tcPr>
          <w:p w14:paraId="55FDDF47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076B9757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Ответственный за реализацию – министерство строительства Ярославской области</w:t>
            </w:r>
          </w:p>
        </w:tc>
        <w:tc>
          <w:tcPr>
            <w:tcW w:w="7451" w:type="dxa"/>
            <w:gridSpan w:val="2"/>
          </w:tcPr>
          <w:p w14:paraId="45999156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срок реализации – 2024 год</w:t>
            </w:r>
          </w:p>
        </w:tc>
      </w:tr>
      <w:tr w:rsidR="005A7B87" w:rsidRPr="00BF285C" w14:paraId="198E3854" w14:textId="77777777" w:rsidTr="00BC078B">
        <w:tc>
          <w:tcPr>
            <w:tcW w:w="595" w:type="dxa"/>
          </w:tcPr>
          <w:p w14:paraId="7C9E3C33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4.1.</w:t>
            </w:r>
          </w:p>
        </w:tc>
        <w:tc>
          <w:tcPr>
            <w:tcW w:w="6663" w:type="dxa"/>
          </w:tcPr>
          <w:p w14:paraId="5D7869C3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Не менее 5 млн семей улучшают жилищные условия ежегодно к 2030 году</w:t>
            </w:r>
          </w:p>
        </w:tc>
        <w:tc>
          <w:tcPr>
            <w:tcW w:w="3831" w:type="dxa"/>
          </w:tcPr>
          <w:p w14:paraId="6F7E33C8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обеспечен ввод жилья в Ярославской области в соответствии с соглашением о реализации регионального проекта «Жилье»</w:t>
            </w:r>
          </w:p>
        </w:tc>
        <w:tc>
          <w:tcPr>
            <w:tcW w:w="3620" w:type="dxa"/>
          </w:tcPr>
          <w:p w14:paraId="5795669B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объем жилищного строительства</w:t>
            </w:r>
          </w:p>
        </w:tc>
      </w:tr>
      <w:tr w:rsidR="005A7B87" w:rsidRPr="00BF285C" w14:paraId="7B22B6E6" w14:textId="77777777" w:rsidTr="00BC078B">
        <w:tc>
          <w:tcPr>
            <w:tcW w:w="595" w:type="dxa"/>
          </w:tcPr>
          <w:p w14:paraId="0013B733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4.2.</w:t>
            </w:r>
          </w:p>
        </w:tc>
        <w:tc>
          <w:tcPr>
            <w:tcW w:w="6663" w:type="dxa"/>
          </w:tcPr>
          <w:p w14:paraId="0F67DA5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Совершенствование механизма поддержки программ субъектов Российской Федерации по развитию жилищного строительства с учетом обязательств субъектов Российской Федерации по обеспечению ввода жилья</w:t>
            </w:r>
          </w:p>
        </w:tc>
        <w:tc>
          <w:tcPr>
            <w:tcW w:w="3831" w:type="dxa"/>
          </w:tcPr>
          <w:p w14:paraId="1E30525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реализованы определенные соглашением с Министерством строительства и жилищно-коммунального хозяйства Российской Федерации проекты развития территорий, предусматривающие строительство жилья</w:t>
            </w:r>
          </w:p>
        </w:tc>
        <w:tc>
          <w:tcPr>
            <w:tcW w:w="3620" w:type="dxa"/>
          </w:tcPr>
          <w:p w14:paraId="3ED48C9A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объем жилищного строительства</w:t>
            </w:r>
          </w:p>
        </w:tc>
      </w:tr>
      <w:tr w:rsidR="005A7B87" w:rsidRPr="00BF285C" w14:paraId="1FC52465" w14:textId="77777777" w:rsidTr="00BC078B">
        <w:tc>
          <w:tcPr>
            <w:tcW w:w="14709" w:type="dxa"/>
            <w:gridSpan w:val="4"/>
          </w:tcPr>
          <w:p w14:paraId="7DCF9647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5. Ведомственный проект «Переселение граждан из жилищного фонда, признанного непригодным для проживания, и (или) жилищного фонда с высоким уровнем износа» (куратор – Баланцев Александр Сергеевич)</w:t>
            </w:r>
          </w:p>
        </w:tc>
      </w:tr>
      <w:tr w:rsidR="005A7B87" w:rsidRPr="00BF285C" w14:paraId="5FB9E4F7" w14:textId="77777777" w:rsidTr="00BC078B">
        <w:tc>
          <w:tcPr>
            <w:tcW w:w="595" w:type="dxa"/>
            <w:vMerge w:val="restart"/>
          </w:tcPr>
          <w:p w14:paraId="6912013E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72C69D75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МСиЖКХ ЯО</w:t>
            </w:r>
          </w:p>
        </w:tc>
        <w:tc>
          <w:tcPr>
            <w:tcW w:w="7451" w:type="dxa"/>
            <w:gridSpan w:val="2"/>
          </w:tcPr>
          <w:p w14:paraId="48938DF6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срок реализации – 2024 – 2026 годы</w:t>
            </w:r>
          </w:p>
        </w:tc>
      </w:tr>
      <w:tr w:rsidR="005A7B87" w:rsidRPr="00BF285C" w14:paraId="444777FF" w14:textId="77777777" w:rsidTr="00BC078B">
        <w:tc>
          <w:tcPr>
            <w:tcW w:w="595" w:type="dxa"/>
            <w:vMerge/>
          </w:tcPr>
          <w:p w14:paraId="7991C652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68723BE3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3831" w:type="dxa"/>
          </w:tcPr>
          <w:p w14:paraId="0170564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 xml:space="preserve">расселен жилищный фонд, признанный непригодным для проживания, и (или) жилищный </w:t>
            </w:r>
            <w:r w:rsidRPr="00BF285C">
              <w:rPr>
                <w:rFonts w:cs="Times New Roman"/>
                <w:bCs/>
                <w:color w:val="000000"/>
                <w:sz w:val="24"/>
              </w:rPr>
              <w:lastRenderedPageBreak/>
              <w:t>фонд с высоким уровнем износа на территории муниципальных образований</w:t>
            </w:r>
            <w:r w:rsidRPr="00BF285C">
              <w:rPr>
                <w:rFonts w:ascii="Microsoft Sans Serif" w:eastAsia="Microsoft Sans Serif" w:hAnsi="Microsoft Sans Serif" w:cs="Microsoft Sans Serif"/>
                <w:sz w:val="24"/>
              </w:rPr>
              <w:t xml:space="preserve"> </w:t>
            </w:r>
            <w:r w:rsidRPr="00BF285C">
              <w:rPr>
                <w:rFonts w:cs="Times New Roman"/>
                <w:bCs/>
                <w:color w:val="000000"/>
                <w:sz w:val="24"/>
              </w:rPr>
              <w:t>Ярославской области, участвующих в проекте</w:t>
            </w:r>
          </w:p>
        </w:tc>
        <w:tc>
          <w:tcPr>
            <w:tcW w:w="3620" w:type="dxa"/>
          </w:tcPr>
          <w:p w14:paraId="4DAB6B7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lastRenderedPageBreak/>
              <w:t>количество семей, улучшивших жилищные условия</w:t>
            </w:r>
          </w:p>
        </w:tc>
      </w:tr>
      <w:tr w:rsidR="005A7B87" w:rsidRPr="00BF285C" w14:paraId="39FA8DDF" w14:textId="77777777" w:rsidTr="00BC078B">
        <w:tc>
          <w:tcPr>
            <w:tcW w:w="14709" w:type="dxa"/>
            <w:gridSpan w:val="4"/>
          </w:tcPr>
          <w:p w14:paraId="04D351EC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6. Комплекс процессных мероприятий «Стимулирование развития жилищного строительства на территории Ярославской области»</w:t>
            </w:r>
          </w:p>
        </w:tc>
      </w:tr>
      <w:tr w:rsidR="005A7B87" w:rsidRPr="00BF285C" w14:paraId="19ACE6E8" w14:textId="77777777" w:rsidTr="00BC078B">
        <w:tc>
          <w:tcPr>
            <w:tcW w:w="595" w:type="dxa"/>
          </w:tcPr>
          <w:p w14:paraId="5C217442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0A75F66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МСиЖКХ ЯО</w:t>
            </w:r>
          </w:p>
        </w:tc>
        <w:tc>
          <w:tcPr>
            <w:tcW w:w="7451" w:type="dxa"/>
            <w:gridSpan w:val="2"/>
          </w:tcPr>
          <w:p w14:paraId="6A7B5D08" w14:textId="77777777" w:rsidR="005A7B87" w:rsidRPr="00BF285C" w:rsidRDefault="005A7B87" w:rsidP="001B26C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BF285C" w14:paraId="19A4D45A" w14:textId="77777777" w:rsidTr="00BC078B">
        <w:tc>
          <w:tcPr>
            <w:tcW w:w="595" w:type="dxa"/>
          </w:tcPr>
          <w:p w14:paraId="19231472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6.1.</w:t>
            </w:r>
          </w:p>
        </w:tc>
        <w:tc>
          <w:tcPr>
            <w:tcW w:w="6663" w:type="dxa"/>
          </w:tcPr>
          <w:p w14:paraId="71D41BCC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3831" w:type="dxa"/>
          </w:tcPr>
          <w:p w14:paraId="713B5EC3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повышена доступность ипотечных кредитов (займов) для граждан</w:t>
            </w:r>
          </w:p>
        </w:tc>
        <w:tc>
          <w:tcPr>
            <w:tcW w:w="3620" w:type="dxa"/>
          </w:tcPr>
          <w:p w14:paraId="0DAF5036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5A7B87" w:rsidRPr="00BF285C" w14:paraId="3A3CE4A5" w14:textId="77777777" w:rsidTr="00BC078B">
        <w:tc>
          <w:tcPr>
            <w:tcW w:w="595" w:type="dxa"/>
          </w:tcPr>
          <w:p w14:paraId="63734507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6.2.</w:t>
            </w:r>
          </w:p>
        </w:tc>
        <w:tc>
          <w:tcPr>
            <w:tcW w:w="6663" w:type="dxa"/>
          </w:tcPr>
          <w:p w14:paraId="582C108F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Улучшение жилищных условий семей, воспитывающих трех и более детей</w:t>
            </w:r>
          </w:p>
        </w:tc>
        <w:tc>
          <w:tcPr>
            <w:tcW w:w="3831" w:type="dxa"/>
          </w:tcPr>
          <w:p w14:paraId="2D8410D2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сокращена очередь нуждающихся в улучшении жилищных условий семей, воспитывающих трех и более детей</w:t>
            </w:r>
          </w:p>
        </w:tc>
        <w:tc>
          <w:tcPr>
            <w:tcW w:w="3620" w:type="dxa"/>
          </w:tcPr>
          <w:p w14:paraId="3E861E15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5A7B87" w:rsidRPr="00BF285C" w14:paraId="536BA520" w14:textId="77777777" w:rsidTr="00BC078B">
        <w:tc>
          <w:tcPr>
            <w:tcW w:w="595" w:type="dxa"/>
          </w:tcPr>
          <w:p w14:paraId="4D1C5FB0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6.3.</w:t>
            </w:r>
          </w:p>
        </w:tc>
        <w:tc>
          <w:tcPr>
            <w:tcW w:w="6663" w:type="dxa"/>
          </w:tcPr>
          <w:p w14:paraId="548FC34B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Улучшение жилищных условий семей, воспитывающих восемь и более детей</w:t>
            </w:r>
          </w:p>
        </w:tc>
        <w:tc>
          <w:tcPr>
            <w:tcW w:w="3831" w:type="dxa"/>
          </w:tcPr>
          <w:p w14:paraId="2A4404B7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сокращена очередь нуждающихся в улучшении жилищных условий семей, воспитывающих восемь и более детей</w:t>
            </w:r>
          </w:p>
        </w:tc>
        <w:tc>
          <w:tcPr>
            <w:tcW w:w="3620" w:type="dxa"/>
          </w:tcPr>
          <w:p w14:paraId="0E75AC9C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5A7B87" w:rsidRPr="00BF285C" w14:paraId="65797DFC" w14:textId="77777777" w:rsidTr="00BC078B">
        <w:tc>
          <w:tcPr>
            <w:tcW w:w="595" w:type="dxa"/>
          </w:tcPr>
          <w:p w14:paraId="63AAAF43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6.4.</w:t>
            </w:r>
          </w:p>
        </w:tc>
        <w:tc>
          <w:tcPr>
            <w:tcW w:w="6663" w:type="dxa"/>
          </w:tcPr>
          <w:p w14:paraId="26129A1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3831" w:type="dxa"/>
          </w:tcPr>
          <w:p w14:paraId="32AE751E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 xml:space="preserve">обеспечены жильем отдельные категории граждан, нуждающихся в улучшении жилищных условий, вставших на жилищный учет до 01.01.2005 </w:t>
            </w:r>
          </w:p>
        </w:tc>
        <w:tc>
          <w:tcPr>
            <w:tcW w:w="3620" w:type="dxa"/>
          </w:tcPr>
          <w:p w14:paraId="69CFD70A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5A7B87" w:rsidRPr="00BF285C" w14:paraId="5008124B" w14:textId="77777777" w:rsidTr="00BC078B">
        <w:tc>
          <w:tcPr>
            <w:tcW w:w="595" w:type="dxa"/>
            <w:tcBorders>
              <w:bottom w:val="single" w:sz="4" w:space="0" w:color="auto"/>
            </w:tcBorders>
          </w:tcPr>
          <w:p w14:paraId="00E32735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6.5.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14:paraId="2563DCFE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3831" w:type="dxa"/>
            <w:tcBorders>
              <w:bottom w:val="single" w:sz="4" w:space="0" w:color="auto"/>
            </w:tcBorders>
          </w:tcPr>
          <w:p w14:paraId="0321D3B8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актуализирована градостроительная документация Ярославской области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14:paraId="43C3F7D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объем жилищного строительства</w:t>
            </w:r>
          </w:p>
        </w:tc>
      </w:tr>
      <w:tr w:rsidR="005A7B87" w:rsidRPr="00BF285C" w14:paraId="1AD725A1" w14:textId="77777777" w:rsidTr="00BC078B">
        <w:tc>
          <w:tcPr>
            <w:tcW w:w="595" w:type="dxa"/>
            <w:tcBorders>
              <w:bottom w:val="single" w:sz="4" w:space="0" w:color="auto"/>
            </w:tcBorders>
          </w:tcPr>
          <w:p w14:paraId="60B2A0DC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6.6.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14:paraId="3FD1FB0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Улучшение жилищных условий реабилитированных лиц</w:t>
            </w:r>
          </w:p>
        </w:tc>
        <w:tc>
          <w:tcPr>
            <w:tcW w:w="3831" w:type="dxa"/>
            <w:tcBorders>
              <w:bottom w:val="single" w:sz="4" w:space="0" w:color="auto"/>
            </w:tcBorders>
          </w:tcPr>
          <w:p w14:paraId="7599077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обеспечены жильем реабилитированные лица, нуждающиеся в улучшении жилищных условий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14:paraId="0AC0A06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5A7B87" w:rsidRPr="00BF285C" w14:paraId="759CCCD1" w14:textId="77777777" w:rsidTr="00BC078B">
        <w:tc>
          <w:tcPr>
            <w:tcW w:w="14709" w:type="dxa"/>
            <w:gridSpan w:val="4"/>
          </w:tcPr>
          <w:p w14:paraId="4ACB5586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7. Комплекс процессных мероприятий «Восстановление прав участников строительства проблемных жилых домов Ярославской области»</w:t>
            </w:r>
          </w:p>
        </w:tc>
      </w:tr>
      <w:tr w:rsidR="005A7B87" w:rsidRPr="00BF285C" w14:paraId="55E6C7C7" w14:textId="77777777" w:rsidTr="00BC078B">
        <w:tc>
          <w:tcPr>
            <w:tcW w:w="595" w:type="dxa"/>
            <w:vMerge w:val="restart"/>
          </w:tcPr>
          <w:p w14:paraId="1B6A77A6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5E7CC962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Ответственный за реализацию – министерство строительства Ярославской области</w:t>
            </w:r>
          </w:p>
        </w:tc>
        <w:tc>
          <w:tcPr>
            <w:tcW w:w="7451" w:type="dxa"/>
            <w:gridSpan w:val="2"/>
          </w:tcPr>
          <w:p w14:paraId="7446A9A3" w14:textId="77777777" w:rsidR="005A7B87" w:rsidRPr="00BF285C" w:rsidRDefault="005A7B87" w:rsidP="001B26C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BF285C" w14:paraId="743510B7" w14:textId="77777777" w:rsidTr="00BC078B">
        <w:tc>
          <w:tcPr>
            <w:tcW w:w="595" w:type="dxa"/>
            <w:vMerge/>
          </w:tcPr>
          <w:p w14:paraId="118AF6FC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1B31E54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 xml:space="preserve">Обеспечение восстановления прав участников строительства </w:t>
            </w:r>
            <w:r w:rsidRPr="00BF285C">
              <w:rPr>
                <w:rFonts w:cs="Times New Roman"/>
                <w:bCs/>
                <w:color w:val="000000"/>
                <w:sz w:val="24"/>
              </w:rPr>
              <w:lastRenderedPageBreak/>
              <w:t>проблемных жилых домов</w:t>
            </w:r>
          </w:p>
        </w:tc>
        <w:tc>
          <w:tcPr>
            <w:tcW w:w="3831" w:type="dxa"/>
          </w:tcPr>
          <w:p w14:paraId="6435DCC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восстановлены права участников </w:t>
            </w:r>
            <w:r w:rsidRPr="00BF285C">
              <w:rPr>
                <w:rFonts w:cs="Times New Roman"/>
                <w:bCs/>
                <w:color w:val="000000"/>
                <w:sz w:val="24"/>
              </w:rPr>
              <w:lastRenderedPageBreak/>
              <w:t>строительства проблемных жилых домов</w:t>
            </w:r>
          </w:p>
        </w:tc>
        <w:tc>
          <w:tcPr>
            <w:tcW w:w="3620" w:type="dxa"/>
          </w:tcPr>
          <w:p w14:paraId="0163FEDD" w14:textId="6DFA8843" w:rsidR="005A7B87" w:rsidRPr="00BF285C" w:rsidRDefault="00893521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893521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объем жилищного строительства; </w:t>
            </w:r>
            <w:r w:rsidRPr="00893521">
              <w:rPr>
                <w:rFonts w:cs="Times New Roman"/>
                <w:bCs/>
                <w:color w:val="000000"/>
                <w:sz w:val="24"/>
              </w:rPr>
              <w:lastRenderedPageBreak/>
              <w:t>объем ввода в эксплуатацию жилой и нежилой недвижимости</w:t>
            </w:r>
          </w:p>
        </w:tc>
      </w:tr>
      <w:tr w:rsidR="005A7B87" w:rsidRPr="00BF285C" w14:paraId="1B35436F" w14:textId="77777777" w:rsidTr="00BC078B">
        <w:tc>
          <w:tcPr>
            <w:tcW w:w="14709" w:type="dxa"/>
            <w:gridSpan w:val="4"/>
          </w:tcPr>
          <w:p w14:paraId="32CF31AC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lastRenderedPageBreak/>
              <w:t>8. Комплекс процессных мероприятий «Обеспечение деятельности органов исполнительной власти Ярославской области</w:t>
            </w:r>
          </w:p>
          <w:p w14:paraId="51B155CC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в сфере строительства»</w:t>
            </w:r>
          </w:p>
        </w:tc>
      </w:tr>
      <w:tr w:rsidR="005A7B87" w:rsidRPr="00BF285C" w14:paraId="5EE30E4C" w14:textId="77777777" w:rsidTr="00BC078B">
        <w:tc>
          <w:tcPr>
            <w:tcW w:w="595" w:type="dxa"/>
          </w:tcPr>
          <w:p w14:paraId="6568C85F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7FDBD68D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МСиЖКХ ЯО</w:t>
            </w:r>
          </w:p>
        </w:tc>
        <w:tc>
          <w:tcPr>
            <w:tcW w:w="7451" w:type="dxa"/>
            <w:gridSpan w:val="2"/>
          </w:tcPr>
          <w:p w14:paraId="2FC2CA99" w14:textId="77777777" w:rsidR="005A7B87" w:rsidRPr="00BF285C" w:rsidRDefault="005A7B87" w:rsidP="001B26C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BF285C" w14:paraId="3AE201DC" w14:textId="77777777" w:rsidTr="00BC078B">
        <w:tc>
          <w:tcPr>
            <w:tcW w:w="595" w:type="dxa"/>
          </w:tcPr>
          <w:p w14:paraId="47A854B9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8.1.</w:t>
            </w:r>
          </w:p>
        </w:tc>
        <w:tc>
          <w:tcPr>
            <w:tcW w:w="6663" w:type="dxa"/>
          </w:tcPr>
          <w:p w14:paraId="1FC71241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</w:t>
            </w:r>
          </w:p>
        </w:tc>
        <w:tc>
          <w:tcPr>
            <w:tcW w:w="3831" w:type="dxa"/>
          </w:tcPr>
          <w:p w14:paraId="3314014F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обеспечена деятельность подведомственных учреждений</w:t>
            </w:r>
          </w:p>
        </w:tc>
        <w:tc>
          <w:tcPr>
            <w:tcW w:w="3620" w:type="dxa"/>
          </w:tcPr>
          <w:p w14:paraId="2183084C" w14:textId="6CFF0A1A" w:rsidR="005A7B87" w:rsidRPr="00BF285C" w:rsidRDefault="00893521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893521">
              <w:rPr>
                <w:rFonts w:cs="Times New Roman"/>
                <w:bCs/>
                <w:color w:val="000000"/>
                <w:sz w:val="24"/>
              </w:rPr>
              <w:t>объем жилищного строительства; объем ввода в эксплуатацию жилой и нежилой недвижимости</w:t>
            </w:r>
          </w:p>
        </w:tc>
      </w:tr>
      <w:tr w:rsidR="005A7B87" w:rsidRPr="00BF285C" w14:paraId="45A4EFE9" w14:textId="77777777" w:rsidTr="00BC078B">
        <w:tc>
          <w:tcPr>
            <w:tcW w:w="595" w:type="dxa"/>
          </w:tcPr>
          <w:p w14:paraId="0B6E1BE2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8.2.</w:t>
            </w:r>
          </w:p>
        </w:tc>
        <w:tc>
          <w:tcPr>
            <w:tcW w:w="6663" w:type="dxa"/>
          </w:tcPr>
          <w:p w14:paraId="1A30611B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3831" w:type="dxa"/>
          </w:tcPr>
          <w:p w14:paraId="4D09FE88" w14:textId="77777777" w:rsidR="005A7B87" w:rsidRPr="00BF285C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F285C">
              <w:rPr>
                <w:rFonts w:cs="Times New Roman"/>
                <w:bCs/>
                <w:color w:val="000000"/>
                <w:sz w:val="24"/>
              </w:rPr>
              <w:t xml:space="preserve">созданы и  восполняются запасы материально-технических средств </w:t>
            </w:r>
          </w:p>
        </w:tc>
        <w:tc>
          <w:tcPr>
            <w:tcW w:w="3620" w:type="dxa"/>
          </w:tcPr>
          <w:p w14:paraId="13768A51" w14:textId="5224F2B5" w:rsidR="005A7B87" w:rsidRPr="00BF285C" w:rsidRDefault="00893521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893521">
              <w:rPr>
                <w:rFonts w:cs="Times New Roman"/>
                <w:bCs/>
                <w:color w:val="000000"/>
                <w:sz w:val="24"/>
              </w:rPr>
              <w:t>объем жилищного строительства; объем ввода в эксплуатацию жилой и нежилой недвижимости</w:t>
            </w:r>
          </w:p>
        </w:tc>
      </w:tr>
    </w:tbl>
    <w:p w14:paraId="2A0463F8" w14:textId="77777777" w:rsidR="005A7B87" w:rsidRDefault="005A7B87" w:rsidP="005A7B87">
      <w:pPr>
        <w:keepNext/>
        <w:widowControl w:val="0"/>
        <w:spacing w:line="238" w:lineRule="auto"/>
        <w:ind w:firstLine="0"/>
        <w:jc w:val="center"/>
        <w:rPr>
          <w:rFonts w:cs="Times New Roman"/>
          <w:szCs w:val="28"/>
        </w:rPr>
      </w:pPr>
    </w:p>
    <w:p w14:paraId="6394971B" w14:textId="32692A4F" w:rsidR="005A7B87" w:rsidRDefault="005A7B87" w:rsidP="005A7B87">
      <w:pPr>
        <w:keepNext/>
        <w:widowControl w:val="0"/>
        <w:spacing w:line="238" w:lineRule="auto"/>
        <w:ind w:firstLine="0"/>
        <w:jc w:val="center"/>
        <w:rPr>
          <w:rFonts w:cs="Times New Roman"/>
          <w:szCs w:val="28"/>
        </w:rPr>
      </w:pPr>
      <w:r w:rsidRPr="00BF285C">
        <w:rPr>
          <w:rFonts w:cs="Times New Roman"/>
          <w:szCs w:val="28"/>
        </w:rPr>
        <w:t>4. Финансовое обеспечение Государственной программы</w:t>
      </w:r>
    </w:p>
    <w:p w14:paraId="5675E25D" w14:textId="77777777" w:rsidR="005A7B87" w:rsidRPr="00BF285C" w:rsidRDefault="005A7B87" w:rsidP="005A7B87">
      <w:pPr>
        <w:keepNext/>
        <w:widowControl w:val="0"/>
        <w:spacing w:line="238" w:lineRule="auto"/>
        <w:ind w:firstLine="0"/>
        <w:jc w:val="both"/>
        <w:rPr>
          <w:rFonts w:cs="Times New Roman"/>
          <w:sz w:val="24"/>
          <w:szCs w:val="24"/>
        </w:rPr>
      </w:pPr>
    </w:p>
    <w:tbl>
      <w:tblPr>
        <w:tblStyle w:val="41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71"/>
        <w:gridCol w:w="1287"/>
        <w:gridCol w:w="1286"/>
        <w:gridCol w:w="1289"/>
        <w:gridCol w:w="1286"/>
        <w:gridCol w:w="1142"/>
        <w:gridCol w:w="1142"/>
        <w:gridCol w:w="1289"/>
        <w:gridCol w:w="1392"/>
      </w:tblGrid>
      <w:tr w:rsidR="00261F44" w:rsidRPr="00E511EE" w14:paraId="650ABD0E" w14:textId="77777777" w:rsidTr="000E36D8">
        <w:tc>
          <w:tcPr>
            <w:tcW w:w="1556" w:type="pct"/>
            <w:vMerge w:val="restart"/>
          </w:tcPr>
          <w:p w14:paraId="426AFA3F" w14:textId="508CC0F4" w:rsidR="00261F44" w:rsidRPr="00E511EE" w:rsidRDefault="00261F44" w:rsidP="000E36D8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Наименование государственной </w:t>
            </w:r>
            <w:r w:rsidRPr="0002079D">
              <w:rPr>
                <w:rFonts w:cs="Times New Roman"/>
                <w:bCs/>
                <w:color w:val="000000"/>
                <w:sz w:val="24"/>
              </w:rPr>
              <w:t>программы</w:t>
            </w:r>
            <w:r w:rsidRPr="00E27A36">
              <w:rPr>
                <w:rFonts w:eastAsia="Microsoft Sans Serif" w:cs="Times New Roman"/>
                <w:sz w:val="24"/>
              </w:rPr>
              <w:t xml:space="preserve"> 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Ярославской области, структурного элемента/ источник финансового обеспечения</w:t>
            </w:r>
          </w:p>
        </w:tc>
        <w:tc>
          <w:tcPr>
            <w:tcW w:w="3444" w:type="pct"/>
            <w:gridSpan w:val="8"/>
          </w:tcPr>
          <w:p w14:paraId="1D0F0A4C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261F44" w:rsidRPr="00E511EE" w14:paraId="7BEB46FC" w14:textId="77777777" w:rsidTr="000E36D8">
        <w:tc>
          <w:tcPr>
            <w:tcW w:w="1556" w:type="pct"/>
            <w:vMerge/>
          </w:tcPr>
          <w:p w14:paraId="6803ABCF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38" w:type="pct"/>
          </w:tcPr>
          <w:p w14:paraId="6FE3095A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438" w:type="pct"/>
          </w:tcPr>
          <w:p w14:paraId="73EAA3C6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439" w:type="pct"/>
          </w:tcPr>
          <w:p w14:paraId="0B99DA4B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438" w:type="pct"/>
          </w:tcPr>
          <w:p w14:paraId="2858305C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389" w:type="pct"/>
          </w:tcPr>
          <w:p w14:paraId="5A440D57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389" w:type="pct"/>
          </w:tcPr>
          <w:p w14:paraId="7FC0AD3A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439" w:type="pct"/>
          </w:tcPr>
          <w:p w14:paraId="1DC2761F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  <w:tc>
          <w:tcPr>
            <w:tcW w:w="475" w:type="pct"/>
          </w:tcPr>
          <w:p w14:paraId="483A340A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всего</w:t>
            </w:r>
          </w:p>
        </w:tc>
      </w:tr>
    </w:tbl>
    <w:p w14:paraId="0C0F2C35" w14:textId="77777777" w:rsidR="00261F44" w:rsidRPr="00DA5BBC" w:rsidRDefault="00261F44" w:rsidP="00261F44">
      <w:pPr>
        <w:keepNext/>
        <w:widowControl w:val="0"/>
        <w:spacing w:line="238" w:lineRule="auto"/>
        <w:ind w:firstLine="0"/>
        <w:jc w:val="both"/>
        <w:rPr>
          <w:rFonts w:cs="Times New Roman"/>
          <w:sz w:val="2"/>
          <w:szCs w:val="2"/>
        </w:rPr>
      </w:pPr>
    </w:p>
    <w:tbl>
      <w:tblPr>
        <w:tblStyle w:val="41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71"/>
        <w:gridCol w:w="1287"/>
        <w:gridCol w:w="1286"/>
        <w:gridCol w:w="1289"/>
        <w:gridCol w:w="1286"/>
        <w:gridCol w:w="1142"/>
        <w:gridCol w:w="1142"/>
        <w:gridCol w:w="1289"/>
        <w:gridCol w:w="1392"/>
      </w:tblGrid>
      <w:tr w:rsidR="00261F44" w:rsidRPr="00E511EE" w14:paraId="64E88A6B" w14:textId="77777777" w:rsidTr="000E36D8">
        <w:trPr>
          <w:tblHeader/>
        </w:trPr>
        <w:tc>
          <w:tcPr>
            <w:tcW w:w="1556" w:type="pct"/>
          </w:tcPr>
          <w:p w14:paraId="3D1FAE11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438" w:type="pct"/>
          </w:tcPr>
          <w:p w14:paraId="0365A097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438" w:type="pct"/>
          </w:tcPr>
          <w:p w14:paraId="6CCE6F3C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439" w:type="pct"/>
          </w:tcPr>
          <w:p w14:paraId="468E3B58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438" w:type="pct"/>
          </w:tcPr>
          <w:p w14:paraId="59878432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389" w:type="pct"/>
          </w:tcPr>
          <w:p w14:paraId="3EE75B37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389" w:type="pct"/>
          </w:tcPr>
          <w:p w14:paraId="4CA319C8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439" w:type="pct"/>
          </w:tcPr>
          <w:p w14:paraId="2820EE77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475" w:type="pct"/>
          </w:tcPr>
          <w:p w14:paraId="126918C9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</w:tr>
      <w:tr w:rsidR="00261F44" w:rsidRPr="00E511EE" w14:paraId="4B0909AC" w14:textId="77777777" w:rsidTr="000E36D8">
        <w:tc>
          <w:tcPr>
            <w:tcW w:w="1556" w:type="pct"/>
          </w:tcPr>
          <w:p w14:paraId="48131BF0" w14:textId="5F3043E9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Государственная программа Ярославской области 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«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Обеспечение доступным и ком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E511EE">
              <w:rPr>
                <w:rFonts w:cs="Times New Roman"/>
                <w:bCs/>
                <w:color w:val="000000"/>
                <w:sz w:val="24"/>
              </w:rPr>
              <w:t>фортным жильем населения Ярославской области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»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 на 2024 – 2030 годы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– всего</w:t>
            </w:r>
          </w:p>
          <w:p w14:paraId="2023A3B3" w14:textId="77777777" w:rsidR="00261F44" w:rsidRPr="00E511EE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8" w:type="pct"/>
            <w:tcMar>
              <w:left w:w="0" w:type="dxa"/>
              <w:right w:w="0" w:type="dxa"/>
            </w:tcMar>
          </w:tcPr>
          <w:p w14:paraId="124BD7E2" w14:textId="77777777" w:rsidR="00261F44" w:rsidRPr="00A54AC3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2 567 643,9</w:t>
            </w:r>
          </w:p>
        </w:tc>
        <w:tc>
          <w:tcPr>
            <w:tcW w:w="438" w:type="pct"/>
            <w:tcMar>
              <w:left w:w="0" w:type="dxa"/>
              <w:right w:w="0" w:type="dxa"/>
            </w:tcMar>
          </w:tcPr>
          <w:p w14:paraId="02A5A204" w14:textId="77777777" w:rsidR="00261F44" w:rsidRPr="00A54AC3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1 849 651,8</w:t>
            </w:r>
          </w:p>
        </w:tc>
        <w:tc>
          <w:tcPr>
            <w:tcW w:w="439" w:type="pct"/>
            <w:tcMar>
              <w:left w:w="0" w:type="dxa"/>
              <w:right w:w="0" w:type="dxa"/>
            </w:tcMar>
          </w:tcPr>
          <w:p w14:paraId="27452DAD" w14:textId="77777777" w:rsidR="00261F44" w:rsidRPr="00A54AC3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1 671 693,1</w:t>
            </w:r>
          </w:p>
        </w:tc>
        <w:tc>
          <w:tcPr>
            <w:tcW w:w="438" w:type="pct"/>
            <w:tcMar>
              <w:left w:w="0" w:type="dxa"/>
              <w:right w:w="0" w:type="dxa"/>
            </w:tcMar>
          </w:tcPr>
          <w:p w14:paraId="23F5FE7F" w14:textId="77777777" w:rsidR="00261F44" w:rsidRPr="00A54AC3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1 589 561,9</w:t>
            </w:r>
          </w:p>
        </w:tc>
        <w:tc>
          <w:tcPr>
            <w:tcW w:w="389" w:type="pct"/>
            <w:tcMar>
              <w:left w:w="0" w:type="dxa"/>
              <w:right w:w="0" w:type="dxa"/>
            </w:tcMar>
          </w:tcPr>
          <w:p w14:paraId="2F3124E8" w14:textId="77777777" w:rsidR="00261F44" w:rsidRPr="00A54AC3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1 160 977,6</w:t>
            </w:r>
          </w:p>
        </w:tc>
        <w:tc>
          <w:tcPr>
            <w:tcW w:w="389" w:type="pct"/>
            <w:tcMar>
              <w:left w:w="0" w:type="dxa"/>
              <w:right w:w="0" w:type="dxa"/>
            </w:tcMar>
          </w:tcPr>
          <w:p w14:paraId="0B6198CC" w14:textId="77777777" w:rsidR="00261F44" w:rsidRPr="00A54AC3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1 160 977,6</w:t>
            </w:r>
          </w:p>
        </w:tc>
        <w:tc>
          <w:tcPr>
            <w:tcW w:w="439" w:type="pct"/>
            <w:tcMar>
              <w:left w:w="0" w:type="dxa"/>
              <w:right w:w="0" w:type="dxa"/>
            </w:tcMar>
          </w:tcPr>
          <w:p w14:paraId="3A2F8CA5" w14:textId="77777777" w:rsidR="00261F44" w:rsidRPr="00A54AC3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1 160 977,6</w:t>
            </w:r>
          </w:p>
        </w:tc>
        <w:tc>
          <w:tcPr>
            <w:tcW w:w="475" w:type="pct"/>
            <w:tcMar>
              <w:left w:w="0" w:type="dxa"/>
              <w:right w:w="0" w:type="dxa"/>
            </w:tcMar>
          </w:tcPr>
          <w:p w14:paraId="4D337B2B" w14:textId="77777777" w:rsidR="00261F44" w:rsidRPr="00A54AC3" w:rsidRDefault="00261F44" w:rsidP="002218A2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11 161 483,4</w:t>
            </w:r>
          </w:p>
        </w:tc>
      </w:tr>
      <w:tr w:rsidR="00261F44" w:rsidRPr="00E511EE" w14:paraId="49EF3B82" w14:textId="77777777" w:rsidTr="000E36D8">
        <w:tc>
          <w:tcPr>
            <w:tcW w:w="1556" w:type="pct"/>
          </w:tcPr>
          <w:p w14:paraId="34C4D849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8" w:type="pct"/>
            <w:tcMar>
              <w:left w:w="57" w:type="dxa"/>
              <w:right w:w="57" w:type="dxa"/>
            </w:tcMar>
          </w:tcPr>
          <w:p w14:paraId="7EAA4953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6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6"/>
                <w:sz w:val="24"/>
              </w:rPr>
              <w:t>1 169 153,8</w:t>
            </w:r>
          </w:p>
        </w:tc>
        <w:tc>
          <w:tcPr>
            <w:tcW w:w="438" w:type="pct"/>
            <w:tcMar>
              <w:left w:w="0" w:type="dxa"/>
              <w:right w:w="0" w:type="dxa"/>
            </w:tcMar>
          </w:tcPr>
          <w:p w14:paraId="65CBE910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1 501 299,8</w:t>
            </w:r>
          </w:p>
        </w:tc>
        <w:tc>
          <w:tcPr>
            <w:tcW w:w="439" w:type="pct"/>
            <w:tcMar>
              <w:left w:w="0" w:type="dxa"/>
              <w:right w:w="0" w:type="dxa"/>
            </w:tcMar>
          </w:tcPr>
          <w:p w14:paraId="5AB90B03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1 285 201,4</w:t>
            </w:r>
          </w:p>
        </w:tc>
        <w:tc>
          <w:tcPr>
            <w:tcW w:w="438" w:type="pct"/>
            <w:tcMar>
              <w:left w:w="0" w:type="dxa"/>
              <w:right w:w="0" w:type="dxa"/>
            </w:tcMar>
          </w:tcPr>
          <w:p w14:paraId="07E86A21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1 210 739,5</w:t>
            </w:r>
          </w:p>
        </w:tc>
        <w:tc>
          <w:tcPr>
            <w:tcW w:w="389" w:type="pct"/>
            <w:tcMar>
              <w:left w:w="0" w:type="dxa"/>
              <w:right w:w="0" w:type="dxa"/>
            </w:tcMar>
          </w:tcPr>
          <w:p w14:paraId="7A3C2703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958 582,6</w:t>
            </w:r>
          </w:p>
        </w:tc>
        <w:tc>
          <w:tcPr>
            <w:tcW w:w="389" w:type="pct"/>
            <w:tcMar>
              <w:left w:w="0" w:type="dxa"/>
              <w:right w:w="0" w:type="dxa"/>
            </w:tcMar>
          </w:tcPr>
          <w:p w14:paraId="70B192AD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958 582,6</w:t>
            </w:r>
          </w:p>
        </w:tc>
        <w:tc>
          <w:tcPr>
            <w:tcW w:w="439" w:type="pct"/>
            <w:tcMar>
              <w:left w:w="0" w:type="dxa"/>
              <w:right w:w="0" w:type="dxa"/>
            </w:tcMar>
          </w:tcPr>
          <w:p w14:paraId="6754E8F6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2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2"/>
                <w:sz w:val="24"/>
              </w:rPr>
              <w:t>958 582,6</w:t>
            </w:r>
          </w:p>
        </w:tc>
        <w:tc>
          <w:tcPr>
            <w:tcW w:w="475" w:type="pct"/>
            <w:tcMar>
              <w:left w:w="0" w:type="dxa"/>
              <w:right w:w="0" w:type="dxa"/>
            </w:tcMar>
          </w:tcPr>
          <w:p w14:paraId="3F7A17C8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8 042 142,2</w:t>
            </w:r>
          </w:p>
        </w:tc>
      </w:tr>
      <w:tr w:rsidR="00261F44" w:rsidRPr="00E511EE" w14:paraId="28C28492" w14:textId="77777777" w:rsidTr="000E36D8">
        <w:tc>
          <w:tcPr>
            <w:tcW w:w="1556" w:type="pct"/>
          </w:tcPr>
          <w:p w14:paraId="79CABA9F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438" w:type="pct"/>
            <w:tcMar>
              <w:left w:w="57" w:type="dxa"/>
              <w:right w:w="57" w:type="dxa"/>
            </w:tcMar>
          </w:tcPr>
          <w:p w14:paraId="71666224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6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pacing w:val="-6"/>
                <w:sz w:val="24"/>
              </w:rPr>
              <w:t>1 303 388,4</w:t>
            </w:r>
          </w:p>
        </w:tc>
        <w:tc>
          <w:tcPr>
            <w:tcW w:w="438" w:type="pct"/>
            <w:tcMar>
              <w:left w:w="57" w:type="dxa"/>
              <w:right w:w="57" w:type="dxa"/>
            </w:tcMar>
          </w:tcPr>
          <w:p w14:paraId="7FCFECFF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261 249,3</w:t>
            </w:r>
          </w:p>
        </w:tc>
        <w:tc>
          <w:tcPr>
            <w:tcW w:w="439" w:type="pct"/>
            <w:tcMar>
              <w:left w:w="57" w:type="dxa"/>
              <w:right w:w="57" w:type="dxa"/>
            </w:tcMar>
          </w:tcPr>
          <w:p w14:paraId="66C3DE75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307 249,4</w:t>
            </w:r>
          </w:p>
        </w:tc>
        <w:tc>
          <w:tcPr>
            <w:tcW w:w="438" w:type="pct"/>
            <w:tcMar>
              <w:left w:w="57" w:type="dxa"/>
              <w:right w:w="57" w:type="dxa"/>
            </w:tcMar>
          </w:tcPr>
          <w:p w14:paraId="033A1708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307 231,6</w:t>
            </w:r>
          </w:p>
        </w:tc>
        <w:tc>
          <w:tcPr>
            <w:tcW w:w="389" w:type="pct"/>
            <w:tcMar>
              <w:left w:w="57" w:type="dxa"/>
              <w:right w:w="57" w:type="dxa"/>
            </w:tcMar>
          </w:tcPr>
          <w:p w14:paraId="6692504A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130 804,2</w:t>
            </w:r>
          </w:p>
        </w:tc>
        <w:tc>
          <w:tcPr>
            <w:tcW w:w="389" w:type="pct"/>
            <w:tcMar>
              <w:left w:w="57" w:type="dxa"/>
              <w:right w:w="57" w:type="dxa"/>
            </w:tcMar>
          </w:tcPr>
          <w:p w14:paraId="161F248B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130 804,2</w:t>
            </w:r>
          </w:p>
        </w:tc>
        <w:tc>
          <w:tcPr>
            <w:tcW w:w="439" w:type="pct"/>
            <w:tcMar>
              <w:left w:w="57" w:type="dxa"/>
              <w:right w:w="57" w:type="dxa"/>
            </w:tcMar>
          </w:tcPr>
          <w:p w14:paraId="43C9A410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130 804,2</w:t>
            </w:r>
          </w:p>
        </w:tc>
        <w:tc>
          <w:tcPr>
            <w:tcW w:w="475" w:type="pct"/>
            <w:tcMar>
              <w:left w:w="0" w:type="dxa"/>
              <w:right w:w="0" w:type="dxa"/>
            </w:tcMar>
          </w:tcPr>
          <w:p w14:paraId="29A7E32A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2 571 531,4</w:t>
            </w:r>
          </w:p>
        </w:tc>
      </w:tr>
      <w:tr w:rsidR="00261F44" w:rsidRPr="00E511EE" w14:paraId="1684FA71" w14:textId="77777777" w:rsidTr="000E36D8">
        <w:tc>
          <w:tcPr>
            <w:tcW w:w="1556" w:type="pct"/>
          </w:tcPr>
          <w:p w14:paraId="4964A55D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438" w:type="pct"/>
          </w:tcPr>
          <w:p w14:paraId="3528AFD6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55 101,7</w:t>
            </w:r>
          </w:p>
        </w:tc>
        <w:tc>
          <w:tcPr>
            <w:tcW w:w="438" w:type="pct"/>
          </w:tcPr>
          <w:p w14:paraId="74EE706B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47 102,6</w:t>
            </w:r>
          </w:p>
        </w:tc>
        <w:tc>
          <w:tcPr>
            <w:tcW w:w="439" w:type="pct"/>
          </w:tcPr>
          <w:p w14:paraId="7A5BA43D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39 242,3</w:t>
            </w:r>
          </w:p>
        </w:tc>
        <w:tc>
          <w:tcPr>
            <w:tcW w:w="438" w:type="pct"/>
          </w:tcPr>
          <w:p w14:paraId="28B8C39A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31 590,8</w:t>
            </w:r>
          </w:p>
        </w:tc>
        <w:tc>
          <w:tcPr>
            <w:tcW w:w="389" w:type="pct"/>
          </w:tcPr>
          <w:p w14:paraId="5334C622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31 590,8</w:t>
            </w:r>
          </w:p>
        </w:tc>
        <w:tc>
          <w:tcPr>
            <w:tcW w:w="389" w:type="pct"/>
          </w:tcPr>
          <w:p w14:paraId="2AA1E25D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31 590,8</w:t>
            </w:r>
          </w:p>
        </w:tc>
        <w:tc>
          <w:tcPr>
            <w:tcW w:w="439" w:type="pct"/>
          </w:tcPr>
          <w:p w14:paraId="1F75E5B9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31 590,8</w:t>
            </w:r>
          </w:p>
        </w:tc>
        <w:tc>
          <w:tcPr>
            <w:tcW w:w="475" w:type="pct"/>
          </w:tcPr>
          <w:p w14:paraId="08FABF2E" w14:textId="77777777" w:rsidR="00261F44" w:rsidRPr="00A54AC3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54AC3">
              <w:rPr>
                <w:rFonts w:cs="Times New Roman"/>
                <w:bCs/>
                <w:color w:val="000000"/>
                <w:sz w:val="24"/>
              </w:rPr>
              <w:t>267 809,8</w:t>
            </w:r>
          </w:p>
        </w:tc>
      </w:tr>
      <w:tr w:rsidR="00261F44" w:rsidRPr="00E511EE" w14:paraId="4367B7BE" w14:textId="77777777" w:rsidTr="000E36D8">
        <w:tc>
          <w:tcPr>
            <w:tcW w:w="1556" w:type="pct"/>
          </w:tcPr>
          <w:p w14:paraId="06887368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внебюджетные источники</w:t>
            </w:r>
          </w:p>
        </w:tc>
        <w:tc>
          <w:tcPr>
            <w:tcW w:w="438" w:type="pct"/>
          </w:tcPr>
          <w:p w14:paraId="3BC012A8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38" w:type="pct"/>
          </w:tcPr>
          <w:p w14:paraId="52988182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39" w:type="pct"/>
          </w:tcPr>
          <w:p w14:paraId="3FAD4732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38" w:type="pct"/>
          </w:tcPr>
          <w:p w14:paraId="7591236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389" w:type="pct"/>
          </w:tcPr>
          <w:p w14:paraId="5C070E63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389" w:type="pct"/>
          </w:tcPr>
          <w:p w14:paraId="15BFD731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39" w:type="pct"/>
          </w:tcPr>
          <w:p w14:paraId="7BAF238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75" w:type="pct"/>
          </w:tcPr>
          <w:p w14:paraId="08F1E841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280 000,0</w:t>
            </w:r>
          </w:p>
        </w:tc>
      </w:tr>
      <w:tr w:rsidR="00261F44" w:rsidRPr="00E511EE" w14:paraId="616A86C3" w14:textId="77777777" w:rsidTr="000E36D8">
        <w:tc>
          <w:tcPr>
            <w:tcW w:w="1556" w:type="pct"/>
          </w:tcPr>
          <w:p w14:paraId="7D00BB5A" w14:textId="27C4B620" w:rsidR="00261F44" w:rsidRPr="001A65F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Региональный проект 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«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t>Оказание государ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1A65FB">
              <w:rPr>
                <w:rFonts w:cs="Times New Roman"/>
                <w:bCs/>
                <w:color w:val="000000"/>
                <w:sz w:val="24"/>
              </w:rPr>
              <w:t>ственной поддержки гражданам в обеспе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1A65FB">
              <w:rPr>
                <w:rFonts w:cs="Times New Roman"/>
                <w:bCs/>
                <w:color w:val="000000"/>
                <w:sz w:val="24"/>
              </w:rPr>
              <w:t>чении жильем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»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 – всего</w:t>
            </w:r>
          </w:p>
          <w:p w14:paraId="202068E7" w14:textId="77777777" w:rsidR="00261F44" w:rsidRPr="001A65F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8" w:type="pct"/>
          </w:tcPr>
          <w:p w14:paraId="16652D7A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568 741,1</w:t>
            </w:r>
          </w:p>
        </w:tc>
        <w:tc>
          <w:tcPr>
            <w:tcW w:w="438" w:type="pct"/>
          </w:tcPr>
          <w:p w14:paraId="428E66B4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727 221,1</w:t>
            </w:r>
          </w:p>
        </w:tc>
        <w:tc>
          <w:tcPr>
            <w:tcW w:w="439" w:type="pct"/>
          </w:tcPr>
          <w:p w14:paraId="6C06E8DF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643 016,0</w:t>
            </w:r>
          </w:p>
        </w:tc>
        <w:tc>
          <w:tcPr>
            <w:tcW w:w="438" w:type="pct"/>
          </w:tcPr>
          <w:p w14:paraId="602098EA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643 600,0</w:t>
            </w:r>
          </w:p>
        </w:tc>
        <w:tc>
          <w:tcPr>
            <w:tcW w:w="389" w:type="pct"/>
          </w:tcPr>
          <w:p w14:paraId="5D97240B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643 600,0</w:t>
            </w:r>
          </w:p>
        </w:tc>
        <w:tc>
          <w:tcPr>
            <w:tcW w:w="389" w:type="pct"/>
          </w:tcPr>
          <w:p w14:paraId="0A4EAE70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643 600,0</w:t>
            </w:r>
          </w:p>
        </w:tc>
        <w:tc>
          <w:tcPr>
            <w:tcW w:w="439" w:type="pct"/>
          </w:tcPr>
          <w:p w14:paraId="0786BC82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643 600,0</w:t>
            </w:r>
          </w:p>
        </w:tc>
        <w:tc>
          <w:tcPr>
            <w:tcW w:w="475" w:type="pct"/>
          </w:tcPr>
          <w:p w14:paraId="56FA7515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4 513 378,2</w:t>
            </w:r>
          </w:p>
        </w:tc>
      </w:tr>
      <w:tr w:rsidR="00261F44" w:rsidRPr="00E511EE" w14:paraId="555D1892" w14:textId="77777777" w:rsidTr="000E36D8">
        <w:tc>
          <w:tcPr>
            <w:tcW w:w="1556" w:type="pct"/>
          </w:tcPr>
          <w:p w14:paraId="4EC0C267" w14:textId="77777777" w:rsidR="00261F44" w:rsidRPr="001A65F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lastRenderedPageBreak/>
              <w:t>- областные средства</w:t>
            </w:r>
          </w:p>
        </w:tc>
        <w:tc>
          <w:tcPr>
            <w:tcW w:w="438" w:type="pct"/>
          </w:tcPr>
          <w:p w14:paraId="53EEC1E8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413 221,7</w:t>
            </w:r>
          </w:p>
        </w:tc>
        <w:tc>
          <w:tcPr>
            <w:tcW w:w="438" w:type="pct"/>
          </w:tcPr>
          <w:p w14:paraId="0991CEFB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567 649,8</w:t>
            </w:r>
          </w:p>
        </w:tc>
        <w:tc>
          <w:tcPr>
            <w:tcW w:w="439" w:type="pct"/>
          </w:tcPr>
          <w:p w14:paraId="39BE23AA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481 500,0</w:t>
            </w:r>
          </w:p>
        </w:tc>
        <w:tc>
          <w:tcPr>
            <w:tcW w:w="438" w:type="pct"/>
          </w:tcPr>
          <w:p w14:paraId="4E6AF83D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481 500,0</w:t>
            </w:r>
          </w:p>
        </w:tc>
        <w:tc>
          <w:tcPr>
            <w:tcW w:w="389" w:type="pct"/>
          </w:tcPr>
          <w:p w14:paraId="78C220F0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481 500,0</w:t>
            </w:r>
          </w:p>
        </w:tc>
        <w:tc>
          <w:tcPr>
            <w:tcW w:w="389" w:type="pct"/>
          </w:tcPr>
          <w:p w14:paraId="4A767CCA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481 500,0</w:t>
            </w:r>
          </w:p>
        </w:tc>
        <w:tc>
          <w:tcPr>
            <w:tcW w:w="439" w:type="pct"/>
          </w:tcPr>
          <w:p w14:paraId="3E9E36E9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481 500,0</w:t>
            </w:r>
          </w:p>
        </w:tc>
        <w:tc>
          <w:tcPr>
            <w:tcW w:w="475" w:type="pct"/>
          </w:tcPr>
          <w:p w14:paraId="56AD6734" w14:textId="77777777" w:rsidR="00261F44" w:rsidRPr="00C144D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144D5">
              <w:rPr>
                <w:rFonts w:cs="Times New Roman"/>
                <w:bCs/>
                <w:color w:val="000000"/>
                <w:sz w:val="24"/>
              </w:rPr>
              <w:t>3 388 371,5</w:t>
            </w:r>
          </w:p>
        </w:tc>
      </w:tr>
      <w:tr w:rsidR="00261F44" w:rsidRPr="00E511EE" w14:paraId="274C7900" w14:textId="77777777" w:rsidTr="000E36D8">
        <w:tc>
          <w:tcPr>
            <w:tcW w:w="1556" w:type="pct"/>
          </w:tcPr>
          <w:p w14:paraId="6F847B58" w14:textId="77777777" w:rsidR="00261F44" w:rsidRPr="001A65F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438" w:type="pct"/>
          </w:tcPr>
          <w:p w14:paraId="487CC4CC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84 019,4</w:t>
            </w:r>
          </w:p>
        </w:tc>
        <w:tc>
          <w:tcPr>
            <w:tcW w:w="438" w:type="pct"/>
          </w:tcPr>
          <w:p w14:paraId="75969A4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88 071,3</w:t>
            </w:r>
          </w:p>
        </w:tc>
        <w:tc>
          <w:tcPr>
            <w:tcW w:w="439" w:type="pct"/>
          </w:tcPr>
          <w:p w14:paraId="2DA888C8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90 016,0</w:t>
            </w:r>
          </w:p>
        </w:tc>
        <w:tc>
          <w:tcPr>
            <w:tcW w:w="438" w:type="pct"/>
          </w:tcPr>
          <w:p w14:paraId="35941A21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90 600,0</w:t>
            </w:r>
          </w:p>
        </w:tc>
        <w:tc>
          <w:tcPr>
            <w:tcW w:w="389" w:type="pct"/>
          </w:tcPr>
          <w:p w14:paraId="0DBB23AE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90 600,0</w:t>
            </w:r>
          </w:p>
        </w:tc>
        <w:tc>
          <w:tcPr>
            <w:tcW w:w="389" w:type="pct"/>
          </w:tcPr>
          <w:p w14:paraId="5F548CD2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90 600,0</w:t>
            </w:r>
          </w:p>
        </w:tc>
        <w:tc>
          <w:tcPr>
            <w:tcW w:w="439" w:type="pct"/>
          </w:tcPr>
          <w:p w14:paraId="49AB407C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90 600,0</w:t>
            </w:r>
          </w:p>
        </w:tc>
        <w:tc>
          <w:tcPr>
            <w:tcW w:w="475" w:type="pct"/>
          </w:tcPr>
          <w:p w14:paraId="49D5B9FA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624 506,7</w:t>
            </w:r>
          </w:p>
        </w:tc>
      </w:tr>
      <w:tr w:rsidR="00261F44" w:rsidRPr="00E511EE" w14:paraId="60F3B523" w14:textId="77777777" w:rsidTr="000E36D8">
        <w:tc>
          <w:tcPr>
            <w:tcW w:w="1556" w:type="pct"/>
          </w:tcPr>
          <w:p w14:paraId="3BCAABEC" w14:textId="77777777" w:rsidR="00261F44" w:rsidRPr="001A65F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438" w:type="pct"/>
          </w:tcPr>
          <w:p w14:paraId="69325C0A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438" w:type="pct"/>
          </w:tcPr>
          <w:p w14:paraId="4C01EDA2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439" w:type="pct"/>
          </w:tcPr>
          <w:p w14:paraId="01063F5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438" w:type="pct"/>
          </w:tcPr>
          <w:p w14:paraId="67B7A345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389" w:type="pct"/>
          </w:tcPr>
          <w:p w14:paraId="0AFF8BA7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389" w:type="pct"/>
          </w:tcPr>
          <w:p w14:paraId="089D2EBB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439" w:type="pct"/>
          </w:tcPr>
          <w:p w14:paraId="11168418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475" w:type="pct"/>
          </w:tcPr>
          <w:p w14:paraId="27D63D2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220 500,0</w:t>
            </w:r>
          </w:p>
        </w:tc>
      </w:tr>
      <w:tr w:rsidR="00261F44" w:rsidRPr="00E511EE" w14:paraId="02E14235" w14:textId="77777777" w:rsidTr="000E36D8">
        <w:tc>
          <w:tcPr>
            <w:tcW w:w="1556" w:type="pct"/>
          </w:tcPr>
          <w:p w14:paraId="0078E89E" w14:textId="77777777" w:rsidR="00261F44" w:rsidRPr="001A65F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 внебюджетные источники</w:t>
            </w:r>
          </w:p>
        </w:tc>
        <w:tc>
          <w:tcPr>
            <w:tcW w:w="438" w:type="pct"/>
          </w:tcPr>
          <w:p w14:paraId="3980B444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38" w:type="pct"/>
          </w:tcPr>
          <w:p w14:paraId="19905765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39" w:type="pct"/>
          </w:tcPr>
          <w:p w14:paraId="51756F98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38" w:type="pct"/>
          </w:tcPr>
          <w:p w14:paraId="2146F303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389" w:type="pct"/>
          </w:tcPr>
          <w:p w14:paraId="39E576EF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389" w:type="pct"/>
          </w:tcPr>
          <w:p w14:paraId="3310752F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39" w:type="pct"/>
          </w:tcPr>
          <w:p w14:paraId="196C550F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475" w:type="pct"/>
          </w:tcPr>
          <w:p w14:paraId="6C07D0C7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280 000,0</w:t>
            </w:r>
          </w:p>
        </w:tc>
      </w:tr>
      <w:tr w:rsidR="00261F44" w:rsidRPr="00E511EE" w14:paraId="13AFFEB6" w14:textId="77777777" w:rsidTr="000E36D8">
        <w:tc>
          <w:tcPr>
            <w:tcW w:w="1556" w:type="pct"/>
          </w:tcPr>
          <w:p w14:paraId="16B58B8D" w14:textId="4EDAE1A1" w:rsidR="00261F44" w:rsidRPr="001A65F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Региональный проект 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«</w:t>
            </w:r>
            <w:r>
              <w:rPr>
                <w:rFonts w:cs="Times New Roman"/>
                <w:bCs/>
                <w:color w:val="000000"/>
                <w:sz w:val="24"/>
              </w:rPr>
              <w:t>Жилье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»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 – всего</w:t>
            </w:r>
          </w:p>
          <w:p w14:paraId="4DB75EB7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8" w:type="pct"/>
          </w:tcPr>
          <w:p w14:paraId="0EB96FB2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8" w:type="pct"/>
          </w:tcPr>
          <w:p w14:paraId="7AFEB1A3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259 469,8</w:t>
            </w:r>
          </w:p>
        </w:tc>
        <w:tc>
          <w:tcPr>
            <w:tcW w:w="439" w:type="pct"/>
          </w:tcPr>
          <w:p w14:paraId="17F1C057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434 281,1</w:t>
            </w:r>
          </w:p>
        </w:tc>
        <w:tc>
          <w:tcPr>
            <w:tcW w:w="438" w:type="pct"/>
          </w:tcPr>
          <w:p w14:paraId="306C827A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432 037,5</w:t>
            </w:r>
          </w:p>
        </w:tc>
        <w:tc>
          <w:tcPr>
            <w:tcW w:w="389" w:type="pct"/>
          </w:tcPr>
          <w:p w14:paraId="4DD656FD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32D40B7E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0BC9A39D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51967269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1 125 788,3</w:t>
            </w:r>
          </w:p>
        </w:tc>
      </w:tr>
      <w:tr w:rsidR="00261F44" w:rsidRPr="00E511EE" w14:paraId="45779086" w14:textId="77777777" w:rsidTr="000E36D8">
        <w:tc>
          <w:tcPr>
            <w:tcW w:w="1556" w:type="pct"/>
          </w:tcPr>
          <w:p w14:paraId="61CB5A6A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8" w:type="pct"/>
          </w:tcPr>
          <w:p w14:paraId="51588D97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8" w:type="pct"/>
          </w:tcPr>
          <w:p w14:paraId="4D3CC813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142 887,1</w:t>
            </w:r>
          </w:p>
        </w:tc>
        <w:tc>
          <w:tcPr>
            <w:tcW w:w="439" w:type="pct"/>
          </w:tcPr>
          <w:p w14:paraId="2FD46229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253 185,1</w:t>
            </w:r>
          </w:p>
        </w:tc>
        <w:tc>
          <w:tcPr>
            <w:tcW w:w="438" w:type="pct"/>
          </w:tcPr>
          <w:p w14:paraId="01C68FE5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252 156,9</w:t>
            </w:r>
          </w:p>
        </w:tc>
        <w:tc>
          <w:tcPr>
            <w:tcW w:w="389" w:type="pct"/>
          </w:tcPr>
          <w:p w14:paraId="398B053B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25547564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34283659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05B9D6F1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648 229,1</w:t>
            </w:r>
          </w:p>
        </w:tc>
      </w:tr>
      <w:tr w:rsidR="00261F44" w:rsidRPr="00E511EE" w14:paraId="49257BE5" w14:textId="77777777" w:rsidTr="000E36D8">
        <w:tc>
          <w:tcPr>
            <w:tcW w:w="1556" w:type="pct"/>
          </w:tcPr>
          <w:p w14:paraId="16F04EA2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438" w:type="pct"/>
          </w:tcPr>
          <w:p w14:paraId="1C054A3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8" w:type="pct"/>
          </w:tcPr>
          <w:p w14:paraId="11FBC2CC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116 582,6</w:t>
            </w:r>
          </w:p>
        </w:tc>
        <w:tc>
          <w:tcPr>
            <w:tcW w:w="439" w:type="pct"/>
          </w:tcPr>
          <w:p w14:paraId="026CB7CC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181 096,0</w:t>
            </w:r>
          </w:p>
        </w:tc>
        <w:tc>
          <w:tcPr>
            <w:tcW w:w="438" w:type="pct"/>
          </w:tcPr>
          <w:p w14:paraId="1FD3BC9E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179 880,5</w:t>
            </w:r>
          </w:p>
        </w:tc>
        <w:tc>
          <w:tcPr>
            <w:tcW w:w="389" w:type="pct"/>
          </w:tcPr>
          <w:p w14:paraId="18F7B306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719BAB71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7C0D0C14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1B954930" w14:textId="77777777" w:rsidR="00261F44" w:rsidRPr="00C40D1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40D1E">
              <w:rPr>
                <w:rFonts w:cs="Times New Roman"/>
                <w:bCs/>
                <w:color w:val="000000"/>
                <w:sz w:val="24"/>
              </w:rPr>
              <w:t>477 559,2</w:t>
            </w:r>
          </w:p>
        </w:tc>
      </w:tr>
      <w:tr w:rsidR="00261F44" w:rsidRPr="00E511EE" w14:paraId="7292DC0E" w14:textId="77777777" w:rsidTr="000E36D8">
        <w:tc>
          <w:tcPr>
            <w:tcW w:w="1556" w:type="pct"/>
          </w:tcPr>
          <w:p w14:paraId="3E0EE8A4" w14:textId="2FD77D25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Региональный проект 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«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Обеспечение устой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E511EE">
              <w:rPr>
                <w:rFonts w:cs="Times New Roman"/>
                <w:bCs/>
                <w:color w:val="000000"/>
                <w:sz w:val="24"/>
              </w:rPr>
              <w:t>чивого сокращения непригодного для проживания жилищного фонда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»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 – всего</w:t>
            </w:r>
          </w:p>
          <w:p w14:paraId="5CFFBD5C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8" w:type="pct"/>
          </w:tcPr>
          <w:p w14:paraId="5A104DD5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1 260 089,1</w:t>
            </w:r>
          </w:p>
        </w:tc>
        <w:tc>
          <w:tcPr>
            <w:tcW w:w="438" w:type="pct"/>
          </w:tcPr>
          <w:p w14:paraId="3E86D54C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55B1942F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8" w:type="pct"/>
          </w:tcPr>
          <w:p w14:paraId="188EA52B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33633126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7F61401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50E3AE08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49984B7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1 260 089,1</w:t>
            </w:r>
          </w:p>
        </w:tc>
      </w:tr>
      <w:tr w:rsidR="00261F44" w:rsidRPr="00E511EE" w14:paraId="1AD5748F" w14:textId="77777777" w:rsidTr="000E36D8">
        <w:tc>
          <w:tcPr>
            <w:tcW w:w="1556" w:type="pct"/>
          </w:tcPr>
          <w:p w14:paraId="0710F329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8" w:type="pct"/>
          </w:tcPr>
          <w:p w14:paraId="304D18ED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57 511,2</w:t>
            </w:r>
          </w:p>
        </w:tc>
        <w:tc>
          <w:tcPr>
            <w:tcW w:w="438" w:type="pct"/>
          </w:tcPr>
          <w:p w14:paraId="18C21C4F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69C4BEDD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8" w:type="pct"/>
          </w:tcPr>
          <w:p w14:paraId="3BDB1F05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6041CA85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57034A0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343ABB3E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4C2DF9D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57 511,2</w:t>
            </w:r>
          </w:p>
        </w:tc>
      </w:tr>
      <w:tr w:rsidR="00261F44" w:rsidRPr="00E511EE" w14:paraId="5DE5259A" w14:textId="77777777" w:rsidTr="000E36D8">
        <w:tc>
          <w:tcPr>
            <w:tcW w:w="1556" w:type="pct"/>
          </w:tcPr>
          <w:p w14:paraId="09E55D2E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438" w:type="pct"/>
          </w:tcPr>
          <w:p w14:paraId="3F346F46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1 196 077,9</w:t>
            </w:r>
          </w:p>
        </w:tc>
        <w:tc>
          <w:tcPr>
            <w:tcW w:w="438" w:type="pct"/>
          </w:tcPr>
          <w:p w14:paraId="599DA7CB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103B0F02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8" w:type="pct"/>
          </w:tcPr>
          <w:p w14:paraId="44BB87A8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69502041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41F250DA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0814A2FA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1ABCF3E4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1 196 077,9</w:t>
            </w:r>
          </w:p>
        </w:tc>
      </w:tr>
      <w:tr w:rsidR="00261F44" w:rsidRPr="00E511EE" w14:paraId="672605DA" w14:textId="77777777" w:rsidTr="000E36D8">
        <w:tc>
          <w:tcPr>
            <w:tcW w:w="1556" w:type="pct"/>
          </w:tcPr>
          <w:p w14:paraId="3AE0727E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438" w:type="pct"/>
          </w:tcPr>
          <w:p w14:paraId="4F9514AE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6 500,0</w:t>
            </w:r>
          </w:p>
        </w:tc>
        <w:tc>
          <w:tcPr>
            <w:tcW w:w="438" w:type="pct"/>
          </w:tcPr>
          <w:p w14:paraId="254726F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35AD82DB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8" w:type="pct"/>
          </w:tcPr>
          <w:p w14:paraId="5C81D1D7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7B5C0D7A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157E0280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1E32A1AC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17710DAB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8675C">
              <w:rPr>
                <w:rFonts w:cs="Times New Roman"/>
                <w:bCs/>
                <w:color w:val="000000"/>
                <w:sz w:val="24"/>
              </w:rPr>
              <w:t>6 500,0</w:t>
            </w:r>
          </w:p>
        </w:tc>
      </w:tr>
      <w:tr w:rsidR="00261F44" w:rsidRPr="00E511EE" w14:paraId="67B21A10" w14:textId="77777777" w:rsidTr="000E36D8">
        <w:tc>
          <w:tcPr>
            <w:tcW w:w="1556" w:type="pct"/>
          </w:tcPr>
          <w:p w14:paraId="38BB66E5" w14:textId="79861C2D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Ведомственный проект 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«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»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 – всего</w:t>
            </w:r>
          </w:p>
          <w:p w14:paraId="08672BD9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8" w:type="pct"/>
          </w:tcPr>
          <w:p w14:paraId="7909D056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109 046,4</w:t>
            </w:r>
          </w:p>
        </w:tc>
        <w:tc>
          <w:tcPr>
            <w:tcW w:w="438" w:type="pct"/>
          </w:tcPr>
          <w:p w14:paraId="088A6F67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160 814,2</w:t>
            </w:r>
          </w:p>
        </w:tc>
        <w:tc>
          <w:tcPr>
            <w:tcW w:w="439" w:type="pct"/>
          </w:tcPr>
          <w:p w14:paraId="41E07525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81 016,6</w:t>
            </w:r>
          </w:p>
        </w:tc>
        <w:tc>
          <w:tcPr>
            <w:tcW w:w="438" w:type="pct"/>
          </w:tcPr>
          <w:p w14:paraId="5AFAE528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66360BC4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426E4F0C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1CDB47F8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2364A8F2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350 877,1</w:t>
            </w:r>
          </w:p>
        </w:tc>
      </w:tr>
      <w:tr w:rsidR="00261F44" w:rsidRPr="00E511EE" w14:paraId="7CD8BD09" w14:textId="77777777" w:rsidTr="000E36D8">
        <w:tc>
          <w:tcPr>
            <w:tcW w:w="1556" w:type="pct"/>
          </w:tcPr>
          <w:p w14:paraId="369EC2F6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8" w:type="pct"/>
          </w:tcPr>
          <w:p w14:paraId="03AA2778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94 889,7</w:t>
            </w:r>
          </w:p>
        </w:tc>
        <w:tc>
          <w:tcPr>
            <w:tcW w:w="438" w:type="pct"/>
          </w:tcPr>
          <w:p w14:paraId="31B8E0BD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145 380,7</w:t>
            </w:r>
          </w:p>
        </w:tc>
        <w:tc>
          <w:tcPr>
            <w:tcW w:w="439" w:type="pct"/>
          </w:tcPr>
          <w:p w14:paraId="1C928AB4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73 396,6</w:t>
            </w:r>
          </w:p>
        </w:tc>
        <w:tc>
          <w:tcPr>
            <w:tcW w:w="438" w:type="pct"/>
          </w:tcPr>
          <w:p w14:paraId="3CDFDF47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73856FFF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6126753B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1B6C5258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259FC1C1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313 667,0</w:t>
            </w:r>
          </w:p>
        </w:tc>
      </w:tr>
      <w:tr w:rsidR="00261F44" w:rsidRPr="00E511EE" w14:paraId="22680FCF" w14:textId="77777777" w:rsidTr="000E36D8">
        <w:tc>
          <w:tcPr>
            <w:tcW w:w="1556" w:type="pct"/>
          </w:tcPr>
          <w:p w14:paraId="21D8FDC1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438" w:type="pct"/>
          </w:tcPr>
          <w:p w14:paraId="1C8B95C7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14 156,8</w:t>
            </w:r>
          </w:p>
        </w:tc>
        <w:tc>
          <w:tcPr>
            <w:tcW w:w="438" w:type="pct"/>
          </w:tcPr>
          <w:p w14:paraId="31FDC3C4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15 433,4</w:t>
            </w:r>
          </w:p>
        </w:tc>
        <w:tc>
          <w:tcPr>
            <w:tcW w:w="439" w:type="pct"/>
          </w:tcPr>
          <w:p w14:paraId="6F4C1330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7 620,0</w:t>
            </w:r>
          </w:p>
        </w:tc>
        <w:tc>
          <w:tcPr>
            <w:tcW w:w="438" w:type="pct"/>
          </w:tcPr>
          <w:p w14:paraId="5489023C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2727A3EC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89" w:type="pct"/>
          </w:tcPr>
          <w:p w14:paraId="36C84C55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39" w:type="pct"/>
          </w:tcPr>
          <w:p w14:paraId="3D252A2D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475" w:type="pct"/>
          </w:tcPr>
          <w:p w14:paraId="55CFDD42" w14:textId="77777777" w:rsidR="00261F44" w:rsidRPr="009A1335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A1335">
              <w:rPr>
                <w:rFonts w:cs="Times New Roman"/>
                <w:bCs/>
                <w:color w:val="000000"/>
                <w:sz w:val="24"/>
              </w:rPr>
              <w:t>37 210,2</w:t>
            </w:r>
          </w:p>
        </w:tc>
      </w:tr>
      <w:tr w:rsidR="00261F44" w:rsidRPr="00E511EE" w14:paraId="55A8D00C" w14:textId="77777777" w:rsidTr="000E36D8">
        <w:tc>
          <w:tcPr>
            <w:tcW w:w="1556" w:type="pct"/>
          </w:tcPr>
          <w:p w14:paraId="0D334215" w14:textId="7952B885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Комплекс процессных мероприятий 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«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Стимулирование развития жилищного строительства на территории Ярославской области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»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 – всего</w:t>
            </w:r>
          </w:p>
          <w:p w14:paraId="027AD6DB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8" w:type="pct"/>
          </w:tcPr>
          <w:p w14:paraId="3D913E04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120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94339">
              <w:rPr>
                <w:rFonts w:cs="Times New Roman"/>
                <w:bCs/>
                <w:color w:val="000000"/>
                <w:sz w:val="24"/>
              </w:rPr>
              <w:t>766</w:t>
            </w:r>
            <w:r>
              <w:rPr>
                <w:rFonts w:cs="Times New Roman"/>
                <w:bCs/>
                <w:color w:val="000000"/>
                <w:sz w:val="24"/>
              </w:rPr>
              <w:t>,8</w:t>
            </w:r>
          </w:p>
        </w:tc>
        <w:tc>
          <w:tcPr>
            <w:tcW w:w="438" w:type="pct"/>
          </w:tcPr>
          <w:p w14:paraId="0804EA9D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127 698,7</w:t>
            </w:r>
          </w:p>
        </w:tc>
        <w:tc>
          <w:tcPr>
            <w:tcW w:w="439" w:type="pct"/>
          </w:tcPr>
          <w:p w14:paraId="3FA93445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67 927,7</w:t>
            </w:r>
          </w:p>
        </w:tc>
        <w:tc>
          <w:tcPr>
            <w:tcW w:w="438" w:type="pct"/>
          </w:tcPr>
          <w:p w14:paraId="59470D7C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68 472,7</w:t>
            </w:r>
          </w:p>
        </w:tc>
        <w:tc>
          <w:tcPr>
            <w:tcW w:w="389" w:type="pct"/>
          </w:tcPr>
          <w:p w14:paraId="15DD46C2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71 925,8</w:t>
            </w:r>
          </w:p>
        </w:tc>
        <w:tc>
          <w:tcPr>
            <w:tcW w:w="389" w:type="pct"/>
          </w:tcPr>
          <w:p w14:paraId="64F04BDA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71 925,8</w:t>
            </w:r>
          </w:p>
        </w:tc>
        <w:tc>
          <w:tcPr>
            <w:tcW w:w="439" w:type="pct"/>
          </w:tcPr>
          <w:p w14:paraId="719AE00E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71 925,8</w:t>
            </w:r>
          </w:p>
        </w:tc>
        <w:tc>
          <w:tcPr>
            <w:tcW w:w="475" w:type="pct"/>
          </w:tcPr>
          <w:p w14:paraId="5D926E92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600 643,3</w:t>
            </w:r>
          </w:p>
        </w:tc>
      </w:tr>
      <w:tr w:rsidR="00261F44" w:rsidRPr="00E511EE" w14:paraId="77284FA8" w14:textId="77777777" w:rsidTr="000E36D8">
        <w:tc>
          <w:tcPr>
            <w:tcW w:w="1556" w:type="pct"/>
          </w:tcPr>
          <w:p w14:paraId="4842439C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8" w:type="pct"/>
          </w:tcPr>
          <w:p w14:paraId="31289D0D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94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94339">
              <w:rPr>
                <w:rFonts w:cs="Times New Roman"/>
                <w:bCs/>
                <w:color w:val="000000"/>
                <w:sz w:val="24"/>
              </w:rPr>
              <w:t>530</w:t>
            </w:r>
            <w:r>
              <w:rPr>
                <w:rFonts w:cs="Times New Roman"/>
                <w:bCs/>
                <w:color w:val="000000"/>
                <w:sz w:val="24"/>
              </w:rPr>
              <w:t>,8</w:t>
            </w:r>
          </w:p>
        </w:tc>
        <w:tc>
          <w:tcPr>
            <w:tcW w:w="438" w:type="pct"/>
          </w:tcPr>
          <w:p w14:paraId="7E1DCC58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70 934,2</w:t>
            </w:r>
          </w:p>
        </w:tc>
        <w:tc>
          <w:tcPr>
            <w:tcW w:w="439" w:type="pct"/>
          </w:tcPr>
          <w:p w14:paraId="583536E4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31 667,9</w:t>
            </w:r>
          </w:p>
        </w:tc>
        <w:tc>
          <w:tcPr>
            <w:tcW w:w="438" w:type="pct"/>
          </w:tcPr>
          <w:p w14:paraId="0C87AA77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31 630,8</w:t>
            </w:r>
          </w:p>
        </w:tc>
        <w:tc>
          <w:tcPr>
            <w:tcW w:w="389" w:type="pct"/>
          </w:tcPr>
          <w:p w14:paraId="4BA33E58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31 630,8</w:t>
            </w:r>
          </w:p>
        </w:tc>
        <w:tc>
          <w:tcPr>
            <w:tcW w:w="389" w:type="pct"/>
          </w:tcPr>
          <w:p w14:paraId="509B88C4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31 630,8</w:t>
            </w:r>
          </w:p>
        </w:tc>
        <w:tc>
          <w:tcPr>
            <w:tcW w:w="439" w:type="pct"/>
          </w:tcPr>
          <w:p w14:paraId="79DA9606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31 630,8</w:t>
            </w:r>
          </w:p>
        </w:tc>
        <w:tc>
          <w:tcPr>
            <w:tcW w:w="475" w:type="pct"/>
          </w:tcPr>
          <w:p w14:paraId="51BA67AE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323 656,1</w:t>
            </w:r>
          </w:p>
        </w:tc>
      </w:tr>
      <w:tr w:rsidR="00261F44" w:rsidRPr="00E511EE" w14:paraId="6D24DCFB" w14:textId="77777777" w:rsidTr="000E36D8">
        <w:tc>
          <w:tcPr>
            <w:tcW w:w="1556" w:type="pct"/>
          </w:tcPr>
          <w:p w14:paraId="6084CAE1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438" w:type="pct"/>
          </w:tcPr>
          <w:p w14:paraId="6167F47A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23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94339">
              <w:rPr>
                <w:rFonts w:cs="Times New Roman"/>
                <w:bCs/>
                <w:color w:val="000000"/>
                <w:sz w:val="24"/>
              </w:rPr>
              <w:t>291</w:t>
            </w:r>
            <w:r>
              <w:rPr>
                <w:rFonts w:cs="Times New Roman"/>
                <w:bCs/>
                <w:color w:val="000000"/>
                <w:sz w:val="24"/>
              </w:rPr>
              <w:t>,</w:t>
            </w:r>
            <w:r w:rsidRPr="00494339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438" w:type="pct"/>
          </w:tcPr>
          <w:p w14:paraId="6C1AC4E2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56 595,4</w:t>
            </w:r>
          </w:p>
        </w:tc>
        <w:tc>
          <w:tcPr>
            <w:tcW w:w="439" w:type="pct"/>
          </w:tcPr>
          <w:p w14:paraId="5A0006C3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36 137,4</w:t>
            </w:r>
          </w:p>
        </w:tc>
        <w:tc>
          <w:tcPr>
            <w:tcW w:w="438" w:type="pct"/>
          </w:tcPr>
          <w:p w14:paraId="4E106000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36 751,1</w:t>
            </w:r>
          </w:p>
        </w:tc>
        <w:tc>
          <w:tcPr>
            <w:tcW w:w="389" w:type="pct"/>
          </w:tcPr>
          <w:p w14:paraId="653FAED3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40 204,2</w:t>
            </w:r>
          </w:p>
        </w:tc>
        <w:tc>
          <w:tcPr>
            <w:tcW w:w="389" w:type="pct"/>
          </w:tcPr>
          <w:p w14:paraId="5722B1CA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40 204,2</w:t>
            </w:r>
          </w:p>
        </w:tc>
        <w:tc>
          <w:tcPr>
            <w:tcW w:w="439" w:type="pct"/>
          </w:tcPr>
          <w:p w14:paraId="690B63C1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40 204,2</w:t>
            </w:r>
          </w:p>
        </w:tc>
        <w:tc>
          <w:tcPr>
            <w:tcW w:w="475" w:type="pct"/>
          </w:tcPr>
          <w:p w14:paraId="74FEC6FD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273 387,6</w:t>
            </w:r>
          </w:p>
        </w:tc>
      </w:tr>
      <w:tr w:rsidR="00261F44" w:rsidRPr="00E511EE" w14:paraId="0F0EC8DD" w14:textId="77777777" w:rsidTr="000E36D8">
        <w:tc>
          <w:tcPr>
            <w:tcW w:w="1556" w:type="pct"/>
          </w:tcPr>
          <w:p w14:paraId="3A3E79CD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438" w:type="pct"/>
          </w:tcPr>
          <w:p w14:paraId="09D3879D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2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94339">
              <w:rPr>
                <w:rFonts w:cs="Times New Roman"/>
                <w:bCs/>
                <w:color w:val="000000"/>
                <w:sz w:val="24"/>
              </w:rPr>
              <w:t>944</w:t>
            </w:r>
            <w:r>
              <w:rPr>
                <w:rFonts w:cs="Times New Roman"/>
                <w:bCs/>
                <w:color w:val="000000"/>
                <w:sz w:val="24"/>
              </w:rPr>
              <w:t>,</w:t>
            </w:r>
            <w:r w:rsidRPr="00494339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438" w:type="pct"/>
          </w:tcPr>
          <w:p w14:paraId="13065938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169</w:t>
            </w:r>
            <w:r>
              <w:rPr>
                <w:rFonts w:cs="Times New Roman"/>
                <w:bCs/>
                <w:color w:val="000000"/>
                <w:sz w:val="24"/>
              </w:rPr>
              <w:t>,2</w:t>
            </w:r>
          </w:p>
        </w:tc>
        <w:tc>
          <w:tcPr>
            <w:tcW w:w="439" w:type="pct"/>
          </w:tcPr>
          <w:p w14:paraId="7599823F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122</w:t>
            </w:r>
            <w:r>
              <w:rPr>
                <w:rFonts w:cs="Times New Roman"/>
                <w:bCs/>
                <w:color w:val="000000"/>
                <w:sz w:val="24"/>
              </w:rPr>
              <w:t>,4</w:t>
            </w:r>
          </w:p>
        </w:tc>
        <w:tc>
          <w:tcPr>
            <w:tcW w:w="438" w:type="pct"/>
          </w:tcPr>
          <w:p w14:paraId="1D26A0FA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90</w:t>
            </w:r>
            <w:r>
              <w:rPr>
                <w:rFonts w:cs="Times New Roman"/>
                <w:bCs/>
                <w:color w:val="000000"/>
                <w:sz w:val="24"/>
              </w:rPr>
              <w:t>,</w:t>
            </w:r>
            <w:r w:rsidRPr="00494339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389" w:type="pct"/>
          </w:tcPr>
          <w:p w14:paraId="6DFA547C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90,8</w:t>
            </w:r>
          </w:p>
        </w:tc>
        <w:tc>
          <w:tcPr>
            <w:tcW w:w="389" w:type="pct"/>
          </w:tcPr>
          <w:p w14:paraId="378805B2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90,8</w:t>
            </w:r>
          </w:p>
        </w:tc>
        <w:tc>
          <w:tcPr>
            <w:tcW w:w="439" w:type="pct"/>
          </w:tcPr>
          <w:p w14:paraId="784F3FD3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94339">
              <w:rPr>
                <w:rFonts w:cs="Times New Roman"/>
                <w:bCs/>
                <w:color w:val="000000"/>
                <w:sz w:val="24"/>
              </w:rPr>
              <w:t>90,8</w:t>
            </w:r>
          </w:p>
        </w:tc>
        <w:tc>
          <w:tcPr>
            <w:tcW w:w="475" w:type="pct"/>
          </w:tcPr>
          <w:p w14:paraId="13506A68" w14:textId="77777777" w:rsidR="00261F44" w:rsidRPr="0028675C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3 599,7</w:t>
            </w:r>
          </w:p>
        </w:tc>
      </w:tr>
      <w:tr w:rsidR="00261F44" w:rsidRPr="00E511EE" w14:paraId="4B7B1980" w14:textId="77777777" w:rsidTr="000E36D8">
        <w:tc>
          <w:tcPr>
            <w:tcW w:w="1556" w:type="pct"/>
          </w:tcPr>
          <w:p w14:paraId="453C78C9" w14:textId="0B3C44F6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Комплекс процессных мероприятий 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«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Восстановление прав участников строи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E511EE">
              <w:rPr>
                <w:rFonts w:cs="Times New Roman"/>
                <w:bCs/>
                <w:color w:val="000000"/>
                <w:sz w:val="24"/>
              </w:rPr>
              <w:t>тельства проблемных жилых домов Яро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E511EE">
              <w:rPr>
                <w:rFonts w:cs="Times New Roman"/>
                <w:bCs/>
                <w:color w:val="000000"/>
                <w:sz w:val="24"/>
              </w:rPr>
              <w:t>славской области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»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 – всего</w:t>
            </w:r>
          </w:p>
          <w:p w14:paraId="3BF2A132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8" w:type="pct"/>
          </w:tcPr>
          <w:p w14:paraId="661EBD66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81 076,5</w:t>
            </w:r>
          </w:p>
        </w:tc>
        <w:tc>
          <w:tcPr>
            <w:tcW w:w="438" w:type="pct"/>
          </w:tcPr>
          <w:p w14:paraId="4454E1C6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9 069,1</w:t>
            </w:r>
          </w:p>
        </w:tc>
        <w:tc>
          <w:tcPr>
            <w:tcW w:w="439" w:type="pct"/>
          </w:tcPr>
          <w:p w14:paraId="07663C1B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38" w:type="pct"/>
          </w:tcPr>
          <w:p w14:paraId="781C7CBF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89" w:type="pct"/>
          </w:tcPr>
          <w:p w14:paraId="77EA9A47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89" w:type="pct"/>
          </w:tcPr>
          <w:p w14:paraId="7E2D8F66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39" w:type="pct"/>
          </w:tcPr>
          <w:p w14:paraId="34E334C4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75" w:type="pct"/>
          </w:tcPr>
          <w:p w14:paraId="0B6C0EA9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90 145,6</w:t>
            </w:r>
          </w:p>
        </w:tc>
      </w:tr>
      <w:tr w:rsidR="00261F44" w:rsidRPr="00E511EE" w14:paraId="413C4834" w14:textId="77777777" w:rsidTr="000E36D8">
        <w:tc>
          <w:tcPr>
            <w:tcW w:w="1556" w:type="pct"/>
          </w:tcPr>
          <w:p w14:paraId="4C8E0E81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8" w:type="pct"/>
          </w:tcPr>
          <w:p w14:paraId="00CF3DE3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81 076,5</w:t>
            </w:r>
          </w:p>
        </w:tc>
        <w:tc>
          <w:tcPr>
            <w:tcW w:w="438" w:type="pct"/>
          </w:tcPr>
          <w:p w14:paraId="2985EAD5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9 069,1</w:t>
            </w:r>
          </w:p>
        </w:tc>
        <w:tc>
          <w:tcPr>
            <w:tcW w:w="439" w:type="pct"/>
          </w:tcPr>
          <w:p w14:paraId="118EBE28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38" w:type="pct"/>
          </w:tcPr>
          <w:p w14:paraId="2C21BC2B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89" w:type="pct"/>
          </w:tcPr>
          <w:p w14:paraId="253C7F39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89" w:type="pct"/>
          </w:tcPr>
          <w:p w14:paraId="1CE97561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39" w:type="pct"/>
          </w:tcPr>
          <w:p w14:paraId="4348C6E5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75" w:type="pct"/>
          </w:tcPr>
          <w:p w14:paraId="5A03074F" w14:textId="77777777" w:rsidR="00261F44" w:rsidRPr="00C309B7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C309B7">
              <w:rPr>
                <w:rFonts w:cs="Times New Roman"/>
                <w:bCs/>
                <w:color w:val="000000"/>
                <w:sz w:val="24"/>
              </w:rPr>
              <w:t>90 145,6</w:t>
            </w:r>
          </w:p>
        </w:tc>
      </w:tr>
      <w:tr w:rsidR="00261F44" w:rsidRPr="00E511EE" w14:paraId="1D2AA7D7" w14:textId="77777777" w:rsidTr="000E36D8">
        <w:tc>
          <w:tcPr>
            <w:tcW w:w="1556" w:type="pct"/>
          </w:tcPr>
          <w:p w14:paraId="40AAB8F3" w14:textId="27D2A8CE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Комплекс процессных мероприятий 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«</w:t>
            </w:r>
            <w:r w:rsidRPr="0082647F">
              <w:rPr>
                <w:rFonts w:cs="Times New Roman"/>
                <w:bCs/>
                <w:color w:val="000000"/>
                <w:sz w:val="24"/>
              </w:rPr>
              <w:t>Обеспечение деятельности органов испол</w:t>
            </w:r>
            <w:r>
              <w:rPr>
                <w:rFonts w:cs="Times New Roman"/>
                <w:bCs/>
                <w:color w:val="000000"/>
                <w:sz w:val="24"/>
              </w:rPr>
              <w:softHyphen/>
            </w:r>
            <w:r w:rsidRPr="0082647F">
              <w:rPr>
                <w:rFonts w:cs="Times New Roman"/>
                <w:bCs/>
                <w:color w:val="000000"/>
                <w:sz w:val="24"/>
              </w:rPr>
              <w:t>нительной власти Ярославской области в сфере строительства</w:t>
            </w:r>
            <w:r w:rsidR="000E36D8">
              <w:rPr>
                <w:rFonts w:cs="Times New Roman"/>
                <w:bCs/>
                <w:color w:val="000000"/>
                <w:sz w:val="24"/>
              </w:rPr>
              <w:t>»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 – всего</w:t>
            </w:r>
          </w:p>
          <w:p w14:paraId="708615BF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8" w:type="pct"/>
          </w:tcPr>
          <w:p w14:paraId="62FD2790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427 924,0</w:t>
            </w:r>
          </w:p>
        </w:tc>
        <w:tc>
          <w:tcPr>
            <w:tcW w:w="438" w:type="pct"/>
          </w:tcPr>
          <w:p w14:paraId="24E39DCD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565 378,9</w:t>
            </w:r>
          </w:p>
        </w:tc>
        <w:tc>
          <w:tcPr>
            <w:tcW w:w="439" w:type="pct"/>
          </w:tcPr>
          <w:p w14:paraId="4B2976D2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438" w:type="pct"/>
          </w:tcPr>
          <w:p w14:paraId="10C03CB8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389" w:type="pct"/>
          </w:tcPr>
          <w:p w14:paraId="39E61DEF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389" w:type="pct"/>
          </w:tcPr>
          <w:p w14:paraId="4C17316A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439" w:type="pct"/>
          </w:tcPr>
          <w:p w14:paraId="30CF9650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475" w:type="pct"/>
          </w:tcPr>
          <w:p w14:paraId="26C636A2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3 220 561,7</w:t>
            </w:r>
          </w:p>
        </w:tc>
      </w:tr>
      <w:tr w:rsidR="00261F44" w:rsidRPr="00E511EE" w14:paraId="7218798F" w14:textId="77777777" w:rsidTr="000E36D8">
        <w:tc>
          <w:tcPr>
            <w:tcW w:w="1556" w:type="pct"/>
          </w:tcPr>
          <w:p w14:paraId="0875A56C" w14:textId="77777777" w:rsidR="00261F44" w:rsidRPr="00E511EE" w:rsidRDefault="00261F44" w:rsidP="002218A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8" w:type="pct"/>
          </w:tcPr>
          <w:p w14:paraId="2457CA32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427 924,0</w:t>
            </w:r>
          </w:p>
        </w:tc>
        <w:tc>
          <w:tcPr>
            <w:tcW w:w="438" w:type="pct"/>
          </w:tcPr>
          <w:p w14:paraId="56F4AF36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565 378,9</w:t>
            </w:r>
          </w:p>
        </w:tc>
        <w:tc>
          <w:tcPr>
            <w:tcW w:w="439" w:type="pct"/>
          </w:tcPr>
          <w:p w14:paraId="03F29CA9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438" w:type="pct"/>
          </w:tcPr>
          <w:p w14:paraId="0D70C468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389" w:type="pct"/>
          </w:tcPr>
          <w:p w14:paraId="3A2B886C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389" w:type="pct"/>
          </w:tcPr>
          <w:p w14:paraId="331D6B61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439" w:type="pct"/>
          </w:tcPr>
          <w:p w14:paraId="0AAD4168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445 451,8</w:t>
            </w:r>
          </w:p>
        </w:tc>
        <w:tc>
          <w:tcPr>
            <w:tcW w:w="475" w:type="pct"/>
          </w:tcPr>
          <w:p w14:paraId="33B2EC1A" w14:textId="77777777" w:rsidR="00261F44" w:rsidRPr="00061DBB" w:rsidRDefault="00261F44" w:rsidP="002218A2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061DBB">
              <w:rPr>
                <w:rFonts w:cs="Times New Roman"/>
                <w:bCs/>
                <w:color w:val="000000"/>
                <w:sz w:val="24"/>
              </w:rPr>
              <w:t>3 220 561,7</w:t>
            </w:r>
          </w:p>
        </w:tc>
      </w:tr>
    </w:tbl>
    <w:p w14:paraId="06031D9C" w14:textId="77777777" w:rsidR="005A7B87" w:rsidRPr="00BF285C" w:rsidRDefault="005A7B87" w:rsidP="005A7B87">
      <w:pPr>
        <w:ind w:firstLine="0"/>
        <w:jc w:val="both"/>
        <w:rPr>
          <w:rFonts w:cs="Times New Roman"/>
          <w:szCs w:val="28"/>
        </w:rPr>
      </w:pPr>
    </w:p>
    <w:p w14:paraId="2DCC5D21" w14:textId="77777777" w:rsidR="005A7B87" w:rsidRPr="00BF285C" w:rsidRDefault="005A7B87" w:rsidP="005A7B87">
      <w:pPr>
        <w:keepNext/>
        <w:widowControl w:val="0"/>
        <w:ind w:firstLine="0"/>
        <w:jc w:val="center"/>
        <w:rPr>
          <w:rFonts w:cs="Times New Roman"/>
          <w:szCs w:val="28"/>
        </w:rPr>
      </w:pPr>
      <w:r w:rsidRPr="00BF285C">
        <w:rPr>
          <w:rFonts w:cs="Times New Roman"/>
          <w:szCs w:val="28"/>
        </w:rPr>
        <w:t>5. Показатели Государственной программы в разрезе муниципальных образований Ярославской области</w:t>
      </w:r>
    </w:p>
    <w:p w14:paraId="141D8372" w14:textId="77777777" w:rsidR="005A7B87" w:rsidRPr="00BF285C" w:rsidRDefault="005A7B87" w:rsidP="005A7B87">
      <w:pPr>
        <w:keepNext/>
        <w:widowControl w:val="0"/>
        <w:ind w:firstLine="0"/>
        <w:rPr>
          <w:rFonts w:cs="Times New Roman"/>
          <w:szCs w:val="28"/>
        </w:rPr>
      </w:pPr>
    </w:p>
    <w:tbl>
      <w:tblPr>
        <w:tblStyle w:val="41"/>
        <w:tblW w:w="5000" w:type="pct"/>
        <w:tblLayout w:type="fixed"/>
        <w:tblLook w:val="04A0" w:firstRow="1" w:lastRow="0" w:firstColumn="1" w:lastColumn="0" w:noHBand="0" w:noVBand="1"/>
      </w:tblPr>
      <w:tblGrid>
        <w:gridCol w:w="5493"/>
        <w:gridCol w:w="1416"/>
        <w:gridCol w:w="852"/>
        <w:gridCol w:w="991"/>
        <w:gridCol w:w="994"/>
        <w:gridCol w:w="991"/>
        <w:gridCol w:w="994"/>
        <w:gridCol w:w="991"/>
        <w:gridCol w:w="1032"/>
        <w:gridCol w:w="1032"/>
      </w:tblGrid>
      <w:tr w:rsidR="005A7B87" w:rsidRPr="003D55DA" w14:paraId="62FB8CFC" w14:textId="77777777" w:rsidTr="00BC078B">
        <w:tc>
          <w:tcPr>
            <w:tcW w:w="1858" w:type="pct"/>
            <w:vMerge w:val="restart"/>
          </w:tcPr>
          <w:p w14:paraId="4B4878B1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 xml:space="preserve">Наименование муниципального </w:t>
            </w:r>
          </w:p>
          <w:p w14:paraId="364AF4B2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образования Ярославской области</w:t>
            </w:r>
          </w:p>
        </w:tc>
        <w:tc>
          <w:tcPr>
            <w:tcW w:w="767" w:type="pct"/>
            <w:gridSpan w:val="2"/>
          </w:tcPr>
          <w:p w14:paraId="749A14B2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 xml:space="preserve">Базовое </w:t>
            </w:r>
          </w:p>
          <w:p w14:paraId="5618EE2B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значение</w:t>
            </w:r>
          </w:p>
        </w:tc>
        <w:tc>
          <w:tcPr>
            <w:tcW w:w="2375" w:type="pct"/>
            <w:gridSpan w:val="7"/>
          </w:tcPr>
          <w:p w14:paraId="1575CB0E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Значение показателя по годам</w:t>
            </w:r>
          </w:p>
        </w:tc>
      </w:tr>
      <w:tr w:rsidR="005A7B87" w:rsidRPr="003D55DA" w14:paraId="127CF07E" w14:textId="77777777" w:rsidTr="00BC078B">
        <w:tc>
          <w:tcPr>
            <w:tcW w:w="1858" w:type="pct"/>
            <w:vMerge/>
          </w:tcPr>
          <w:p w14:paraId="675C8286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79" w:type="pct"/>
          </w:tcPr>
          <w:p w14:paraId="63084CDB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значение</w:t>
            </w:r>
          </w:p>
        </w:tc>
        <w:tc>
          <w:tcPr>
            <w:tcW w:w="288" w:type="pct"/>
          </w:tcPr>
          <w:p w14:paraId="50796944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год</w:t>
            </w:r>
          </w:p>
        </w:tc>
        <w:tc>
          <w:tcPr>
            <w:tcW w:w="335" w:type="pct"/>
          </w:tcPr>
          <w:p w14:paraId="5CC82B45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336" w:type="pct"/>
          </w:tcPr>
          <w:p w14:paraId="0630E08B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335" w:type="pct"/>
          </w:tcPr>
          <w:p w14:paraId="1C22EC3F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336" w:type="pct"/>
          </w:tcPr>
          <w:p w14:paraId="02CDE5C3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335" w:type="pct"/>
          </w:tcPr>
          <w:p w14:paraId="2FF41826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349" w:type="pct"/>
          </w:tcPr>
          <w:p w14:paraId="424F2706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349" w:type="pct"/>
          </w:tcPr>
          <w:p w14:paraId="7198EB04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</w:tr>
    </w:tbl>
    <w:p w14:paraId="5E22C4F3" w14:textId="77777777" w:rsidR="005A7B87" w:rsidRPr="003D55DA" w:rsidRDefault="005A7B87" w:rsidP="005A7B87">
      <w:pPr>
        <w:keepNext/>
        <w:widowControl w:val="0"/>
        <w:ind w:firstLine="0"/>
        <w:rPr>
          <w:rFonts w:cs="Times New Roman"/>
          <w:sz w:val="2"/>
          <w:szCs w:val="2"/>
        </w:rPr>
      </w:pPr>
    </w:p>
    <w:tbl>
      <w:tblPr>
        <w:tblStyle w:val="41"/>
        <w:tblW w:w="5000" w:type="pct"/>
        <w:tblLayout w:type="fixed"/>
        <w:tblLook w:val="04A0" w:firstRow="1" w:lastRow="0" w:firstColumn="1" w:lastColumn="0" w:noHBand="0" w:noVBand="1"/>
      </w:tblPr>
      <w:tblGrid>
        <w:gridCol w:w="5493"/>
        <w:gridCol w:w="1416"/>
        <w:gridCol w:w="852"/>
        <w:gridCol w:w="991"/>
        <w:gridCol w:w="994"/>
        <w:gridCol w:w="991"/>
        <w:gridCol w:w="994"/>
        <w:gridCol w:w="991"/>
        <w:gridCol w:w="1032"/>
        <w:gridCol w:w="1032"/>
      </w:tblGrid>
      <w:tr w:rsidR="005A7B87" w:rsidRPr="003D55DA" w14:paraId="4E37B621" w14:textId="77777777" w:rsidTr="00BC078B">
        <w:trPr>
          <w:tblHeader/>
        </w:trPr>
        <w:tc>
          <w:tcPr>
            <w:tcW w:w="1858" w:type="pct"/>
          </w:tcPr>
          <w:p w14:paraId="76EA7A70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479" w:type="pct"/>
          </w:tcPr>
          <w:p w14:paraId="1C680490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288" w:type="pct"/>
          </w:tcPr>
          <w:p w14:paraId="5D83D51D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335" w:type="pct"/>
          </w:tcPr>
          <w:p w14:paraId="25939A58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336" w:type="pct"/>
          </w:tcPr>
          <w:p w14:paraId="2A94EF85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335" w:type="pct"/>
          </w:tcPr>
          <w:p w14:paraId="2EB59B15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336" w:type="pct"/>
          </w:tcPr>
          <w:p w14:paraId="080B3F56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335" w:type="pct"/>
          </w:tcPr>
          <w:p w14:paraId="32897D64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349" w:type="pct"/>
          </w:tcPr>
          <w:p w14:paraId="5F9C332D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349" w:type="pct"/>
          </w:tcPr>
          <w:p w14:paraId="06643AFD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10</w:t>
            </w:r>
          </w:p>
        </w:tc>
      </w:tr>
      <w:tr w:rsidR="005A7B87" w:rsidRPr="003D55DA" w14:paraId="6AA792C3" w14:textId="77777777" w:rsidTr="00BC078B">
        <w:tc>
          <w:tcPr>
            <w:tcW w:w="5000" w:type="pct"/>
            <w:gridSpan w:val="10"/>
          </w:tcPr>
          <w:p w14:paraId="4A52EEFF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Объем жилищного строительства, млн квадратных метров</w:t>
            </w:r>
          </w:p>
        </w:tc>
      </w:tr>
      <w:tr w:rsidR="005A7B87" w:rsidRPr="003D55DA" w14:paraId="761E96D3" w14:textId="77777777" w:rsidTr="00BC078B">
        <w:tc>
          <w:tcPr>
            <w:tcW w:w="1858" w:type="pct"/>
          </w:tcPr>
          <w:p w14:paraId="39B632C9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Городской округ город Ярославль</w:t>
            </w:r>
          </w:p>
        </w:tc>
        <w:tc>
          <w:tcPr>
            <w:tcW w:w="479" w:type="pct"/>
          </w:tcPr>
          <w:p w14:paraId="1DC70ABC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0,249</w:t>
            </w:r>
          </w:p>
        </w:tc>
        <w:tc>
          <w:tcPr>
            <w:tcW w:w="288" w:type="pct"/>
          </w:tcPr>
          <w:p w14:paraId="77F38D3C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557E26D0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0,452</w:t>
            </w:r>
          </w:p>
        </w:tc>
        <w:tc>
          <w:tcPr>
            <w:tcW w:w="336" w:type="pct"/>
          </w:tcPr>
          <w:p w14:paraId="63A3E8AE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0,350</w:t>
            </w:r>
          </w:p>
        </w:tc>
        <w:tc>
          <w:tcPr>
            <w:tcW w:w="335" w:type="pct"/>
          </w:tcPr>
          <w:p w14:paraId="2222435D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0,355</w:t>
            </w:r>
          </w:p>
        </w:tc>
        <w:tc>
          <w:tcPr>
            <w:tcW w:w="336" w:type="pct"/>
          </w:tcPr>
          <w:p w14:paraId="177F0CB2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0,360</w:t>
            </w:r>
          </w:p>
        </w:tc>
        <w:tc>
          <w:tcPr>
            <w:tcW w:w="335" w:type="pct"/>
          </w:tcPr>
          <w:p w14:paraId="0016CE34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0,365</w:t>
            </w:r>
          </w:p>
        </w:tc>
        <w:tc>
          <w:tcPr>
            <w:tcW w:w="349" w:type="pct"/>
          </w:tcPr>
          <w:p w14:paraId="05F14396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0,370</w:t>
            </w:r>
          </w:p>
        </w:tc>
        <w:tc>
          <w:tcPr>
            <w:tcW w:w="349" w:type="pct"/>
          </w:tcPr>
          <w:p w14:paraId="13BA88CB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val="en-US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0,443</w:t>
            </w:r>
          </w:p>
        </w:tc>
      </w:tr>
      <w:tr w:rsidR="005A7B87" w:rsidRPr="003D55DA" w14:paraId="2E2EE5E6" w14:textId="77777777" w:rsidTr="00BC078B">
        <w:tc>
          <w:tcPr>
            <w:tcW w:w="1858" w:type="pct"/>
          </w:tcPr>
          <w:p w14:paraId="0E8D047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Городской округ город Рыбинск</w:t>
            </w:r>
          </w:p>
        </w:tc>
        <w:tc>
          <w:tcPr>
            <w:tcW w:w="479" w:type="pct"/>
          </w:tcPr>
          <w:p w14:paraId="52F0717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0,026</w:t>
            </w:r>
          </w:p>
        </w:tc>
        <w:tc>
          <w:tcPr>
            <w:tcW w:w="288" w:type="pct"/>
          </w:tcPr>
          <w:p w14:paraId="6D3EADB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189B0F2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0,040</w:t>
            </w:r>
          </w:p>
        </w:tc>
        <w:tc>
          <w:tcPr>
            <w:tcW w:w="336" w:type="pct"/>
          </w:tcPr>
          <w:p w14:paraId="0FA07A7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0,038</w:t>
            </w:r>
          </w:p>
        </w:tc>
        <w:tc>
          <w:tcPr>
            <w:tcW w:w="335" w:type="pct"/>
          </w:tcPr>
          <w:p w14:paraId="1A8735B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0,038</w:t>
            </w:r>
          </w:p>
        </w:tc>
        <w:tc>
          <w:tcPr>
            <w:tcW w:w="336" w:type="pct"/>
          </w:tcPr>
          <w:p w14:paraId="5025A64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0,038</w:t>
            </w:r>
          </w:p>
        </w:tc>
        <w:tc>
          <w:tcPr>
            <w:tcW w:w="335" w:type="pct"/>
          </w:tcPr>
          <w:p w14:paraId="4F69772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0,040</w:t>
            </w:r>
          </w:p>
        </w:tc>
        <w:tc>
          <w:tcPr>
            <w:tcW w:w="349" w:type="pct"/>
          </w:tcPr>
          <w:p w14:paraId="1C0C8F8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0,040</w:t>
            </w:r>
          </w:p>
        </w:tc>
        <w:tc>
          <w:tcPr>
            <w:tcW w:w="349" w:type="pct"/>
          </w:tcPr>
          <w:p w14:paraId="28E9D8C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0,047</w:t>
            </w:r>
          </w:p>
        </w:tc>
      </w:tr>
      <w:tr w:rsidR="005A7B87" w:rsidRPr="003D55DA" w14:paraId="737920DF" w14:textId="77777777" w:rsidTr="00BC078B">
        <w:tc>
          <w:tcPr>
            <w:tcW w:w="1858" w:type="pct"/>
          </w:tcPr>
          <w:p w14:paraId="58366F9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Большесельский муниципальный округ</w:t>
            </w:r>
          </w:p>
        </w:tc>
        <w:tc>
          <w:tcPr>
            <w:tcW w:w="479" w:type="pct"/>
          </w:tcPr>
          <w:p w14:paraId="3B63AED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288" w:type="pct"/>
          </w:tcPr>
          <w:p w14:paraId="7A36AC9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1E890CA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6" w:type="pct"/>
          </w:tcPr>
          <w:p w14:paraId="0AB83C9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335" w:type="pct"/>
          </w:tcPr>
          <w:p w14:paraId="58FA1ED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336" w:type="pct"/>
          </w:tcPr>
          <w:p w14:paraId="0E7ED73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335" w:type="pct"/>
          </w:tcPr>
          <w:p w14:paraId="3313CF3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349" w:type="pct"/>
          </w:tcPr>
          <w:p w14:paraId="1A00860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349" w:type="pct"/>
          </w:tcPr>
          <w:p w14:paraId="2123BF9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</w:tr>
      <w:tr w:rsidR="005A7B87" w:rsidRPr="003D55DA" w14:paraId="4A51A6F9" w14:textId="77777777" w:rsidTr="00BC078B">
        <w:tc>
          <w:tcPr>
            <w:tcW w:w="1858" w:type="pct"/>
          </w:tcPr>
          <w:p w14:paraId="08EF0D3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Борисоглебский муниципальный округ</w:t>
            </w:r>
          </w:p>
        </w:tc>
        <w:tc>
          <w:tcPr>
            <w:tcW w:w="479" w:type="pct"/>
          </w:tcPr>
          <w:p w14:paraId="55DBAB4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288" w:type="pct"/>
          </w:tcPr>
          <w:p w14:paraId="6747E0D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4B89B4E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36" w:type="pct"/>
          </w:tcPr>
          <w:p w14:paraId="7CEEEEF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35" w:type="pct"/>
          </w:tcPr>
          <w:p w14:paraId="7552782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36" w:type="pct"/>
          </w:tcPr>
          <w:p w14:paraId="77D79AA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35" w:type="pct"/>
          </w:tcPr>
          <w:p w14:paraId="2555AF1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49" w:type="pct"/>
          </w:tcPr>
          <w:p w14:paraId="632B1A3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49" w:type="pct"/>
          </w:tcPr>
          <w:p w14:paraId="079A6CE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</w:tr>
      <w:tr w:rsidR="005A7B87" w:rsidRPr="003D55DA" w14:paraId="0FAC0218" w14:textId="77777777" w:rsidTr="00BC078B">
        <w:tc>
          <w:tcPr>
            <w:tcW w:w="1858" w:type="pct"/>
          </w:tcPr>
          <w:p w14:paraId="397F875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Брейтовский муниципальный округ</w:t>
            </w:r>
          </w:p>
        </w:tc>
        <w:tc>
          <w:tcPr>
            <w:tcW w:w="479" w:type="pct"/>
          </w:tcPr>
          <w:p w14:paraId="6C78934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288" w:type="pct"/>
          </w:tcPr>
          <w:p w14:paraId="68B7409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5934EDF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36" w:type="pct"/>
          </w:tcPr>
          <w:p w14:paraId="5E9AF1A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5" w:type="pct"/>
          </w:tcPr>
          <w:p w14:paraId="79357F5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6" w:type="pct"/>
          </w:tcPr>
          <w:p w14:paraId="1463071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5" w:type="pct"/>
          </w:tcPr>
          <w:p w14:paraId="3614F3E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9" w:type="pct"/>
          </w:tcPr>
          <w:p w14:paraId="5CDE7F6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9" w:type="pct"/>
          </w:tcPr>
          <w:p w14:paraId="5ECA3DA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</w:tr>
      <w:tr w:rsidR="005A7B87" w:rsidRPr="003D55DA" w14:paraId="4975D6EF" w14:textId="77777777" w:rsidTr="00BC078B">
        <w:tc>
          <w:tcPr>
            <w:tcW w:w="1858" w:type="pct"/>
          </w:tcPr>
          <w:p w14:paraId="54D8FEB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Гаврилов-Ямский муниципальный округ</w:t>
            </w:r>
          </w:p>
        </w:tc>
        <w:tc>
          <w:tcPr>
            <w:tcW w:w="479" w:type="pct"/>
          </w:tcPr>
          <w:p w14:paraId="23B00AC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0,011</w:t>
            </w:r>
          </w:p>
        </w:tc>
        <w:tc>
          <w:tcPr>
            <w:tcW w:w="288" w:type="pct"/>
          </w:tcPr>
          <w:p w14:paraId="3399F71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4A8164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0,012</w:t>
            </w:r>
          </w:p>
        </w:tc>
        <w:tc>
          <w:tcPr>
            <w:tcW w:w="336" w:type="pct"/>
          </w:tcPr>
          <w:p w14:paraId="2F6C5A9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  <w:tc>
          <w:tcPr>
            <w:tcW w:w="335" w:type="pct"/>
          </w:tcPr>
          <w:p w14:paraId="6ADD46A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  <w:tc>
          <w:tcPr>
            <w:tcW w:w="336" w:type="pct"/>
          </w:tcPr>
          <w:p w14:paraId="45EC33A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  <w:tc>
          <w:tcPr>
            <w:tcW w:w="335" w:type="pct"/>
          </w:tcPr>
          <w:p w14:paraId="1187914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  <w:tc>
          <w:tcPr>
            <w:tcW w:w="349" w:type="pct"/>
          </w:tcPr>
          <w:p w14:paraId="18DCF5F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  <w:tc>
          <w:tcPr>
            <w:tcW w:w="349" w:type="pct"/>
          </w:tcPr>
          <w:p w14:paraId="6FD4957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</w:tr>
      <w:tr w:rsidR="005A7B87" w:rsidRPr="003D55DA" w14:paraId="00F29E33" w14:textId="77777777" w:rsidTr="00BC078B">
        <w:tc>
          <w:tcPr>
            <w:tcW w:w="1858" w:type="pct"/>
          </w:tcPr>
          <w:p w14:paraId="48C3625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both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Даниловский муниципальный округ</w:t>
            </w:r>
          </w:p>
        </w:tc>
        <w:tc>
          <w:tcPr>
            <w:tcW w:w="479" w:type="pct"/>
          </w:tcPr>
          <w:p w14:paraId="0AA19E4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288" w:type="pct"/>
          </w:tcPr>
          <w:p w14:paraId="75427D8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12D6C5E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  <w:tc>
          <w:tcPr>
            <w:tcW w:w="336" w:type="pct"/>
          </w:tcPr>
          <w:p w14:paraId="54727C7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0,008</w:t>
            </w:r>
          </w:p>
        </w:tc>
        <w:tc>
          <w:tcPr>
            <w:tcW w:w="335" w:type="pct"/>
          </w:tcPr>
          <w:p w14:paraId="471EBE3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0,008</w:t>
            </w:r>
          </w:p>
        </w:tc>
        <w:tc>
          <w:tcPr>
            <w:tcW w:w="336" w:type="pct"/>
          </w:tcPr>
          <w:p w14:paraId="017553E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0,008</w:t>
            </w:r>
          </w:p>
        </w:tc>
        <w:tc>
          <w:tcPr>
            <w:tcW w:w="335" w:type="pct"/>
          </w:tcPr>
          <w:p w14:paraId="0D1F7BD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0,008</w:t>
            </w:r>
          </w:p>
        </w:tc>
        <w:tc>
          <w:tcPr>
            <w:tcW w:w="349" w:type="pct"/>
          </w:tcPr>
          <w:p w14:paraId="0BDDA05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0,008</w:t>
            </w:r>
          </w:p>
        </w:tc>
        <w:tc>
          <w:tcPr>
            <w:tcW w:w="349" w:type="pct"/>
          </w:tcPr>
          <w:p w14:paraId="505C534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0,011</w:t>
            </w:r>
          </w:p>
        </w:tc>
      </w:tr>
      <w:tr w:rsidR="005A7B87" w:rsidRPr="003D55DA" w14:paraId="654079FA" w14:textId="77777777" w:rsidTr="00BC078B">
        <w:tc>
          <w:tcPr>
            <w:tcW w:w="1858" w:type="pct"/>
          </w:tcPr>
          <w:p w14:paraId="76ABC18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Любимский муниципальный округ</w:t>
            </w:r>
          </w:p>
        </w:tc>
        <w:tc>
          <w:tcPr>
            <w:tcW w:w="479" w:type="pct"/>
          </w:tcPr>
          <w:p w14:paraId="362C17F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288" w:type="pct"/>
          </w:tcPr>
          <w:p w14:paraId="549FF52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178BFF1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36" w:type="pct"/>
          </w:tcPr>
          <w:p w14:paraId="70C67BE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5" w:type="pct"/>
          </w:tcPr>
          <w:p w14:paraId="098C6FF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6" w:type="pct"/>
          </w:tcPr>
          <w:p w14:paraId="6BB013C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5" w:type="pct"/>
          </w:tcPr>
          <w:p w14:paraId="5CF4545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9" w:type="pct"/>
          </w:tcPr>
          <w:p w14:paraId="2455A3A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9" w:type="pct"/>
          </w:tcPr>
          <w:p w14:paraId="0473B05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</w:tr>
      <w:tr w:rsidR="005A7B87" w:rsidRPr="003D55DA" w14:paraId="4C8CD9CE" w14:textId="77777777" w:rsidTr="00BC078B">
        <w:tc>
          <w:tcPr>
            <w:tcW w:w="1858" w:type="pct"/>
          </w:tcPr>
          <w:p w14:paraId="7594687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Мышкинский муниципальный округ</w:t>
            </w:r>
          </w:p>
        </w:tc>
        <w:tc>
          <w:tcPr>
            <w:tcW w:w="479" w:type="pct"/>
          </w:tcPr>
          <w:p w14:paraId="5979D9E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288" w:type="pct"/>
          </w:tcPr>
          <w:p w14:paraId="32AA5AC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4C6A2E0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0,008</w:t>
            </w:r>
          </w:p>
        </w:tc>
        <w:tc>
          <w:tcPr>
            <w:tcW w:w="336" w:type="pct"/>
          </w:tcPr>
          <w:p w14:paraId="2075C92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  <w:tc>
          <w:tcPr>
            <w:tcW w:w="335" w:type="pct"/>
          </w:tcPr>
          <w:p w14:paraId="61B2662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  <w:tc>
          <w:tcPr>
            <w:tcW w:w="336" w:type="pct"/>
          </w:tcPr>
          <w:p w14:paraId="140604F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  <w:tc>
          <w:tcPr>
            <w:tcW w:w="335" w:type="pct"/>
          </w:tcPr>
          <w:p w14:paraId="45F8676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  <w:tc>
          <w:tcPr>
            <w:tcW w:w="349" w:type="pct"/>
          </w:tcPr>
          <w:p w14:paraId="65A453D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  <w:tc>
          <w:tcPr>
            <w:tcW w:w="349" w:type="pct"/>
          </w:tcPr>
          <w:p w14:paraId="6C31C62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</w:tr>
      <w:tr w:rsidR="005A7B87" w:rsidRPr="003D55DA" w14:paraId="4E12F770" w14:textId="77777777" w:rsidTr="00BC078B">
        <w:tc>
          <w:tcPr>
            <w:tcW w:w="1858" w:type="pct"/>
          </w:tcPr>
          <w:p w14:paraId="528CA0D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Некоузский муниципальный округ</w:t>
            </w:r>
          </w:p>
        </w:tc>
        <w:tc>
          <w:tcPr>
            <w:tcW w:w="479" w:type="pct"/>
          </w:tcPr>
          <w:p w14:paraId="7803D66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0,001</w:t>
            </w:r>
          </w:p>
        </w:tc>
        <w:tc>
          <w:tcPr>
            <w:tcW w:w="288" w:type="pct"/>
          </w:tcPr>
          <w:p w14:paraId="464566B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6F825BF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36" w:type="pct"/>
          </w:tcPr>
          <w:p w14:paraId="770ED24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5" w:type="pct"/>
          </w:tcPr>
          <w:p w14:paraId="0EA57C1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6" w:type="pct"/>
          </w:tcPr>
          <w:p w14:paraId="7D96E5F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5" w:type="pct"/>
          </w:tcPr>
          <w:p w14:paraId="2100D32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9" w:type="pct"/>
          </w:tcPr>
          <w:p w14:paraId="37B14F6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9" w:type="pct"/>
          </w:tcPr>
          <w:p w14:paraId="284083F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</w:tr>
      <w:tr w:rsidR="005A7B87" w:rsidRPr="003D55DA" w14:paraId="7BEC5BA9" w14:textId="77777777" w:rsidTr="00BC078B">
        <w:tc>
          <w:tcPr>
            <w:tcW w:w="1858" w:type="pct"/>
          </w:tcPr>
          <w:p w14:paraId="48AB6EA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Некрасовский муниципальный округ</w:t>
            </w:r>
          </w:p>
        </w:tc>
        <w:tc>
          <w:tcPr>
            <w:tcW w:w="479" w:type="pct"/>
          </w:tcPr>
          <w:p w14:paraId="73C2181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0,041</w:t>
            </w:r>
          </w:p>
        </w:tc>
        <w:tc>
          <w:tcPr>
            <w:tcW w:w="288" w:type="pct"/>
          </w:tcPr>
          <w:p w14:paraId="78235FD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002045D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0,028</w:t>
            </w:r>
          </w:p>
        </w:tc>
        <w:tc>
          <w:tcPr>
            <w:tcW w:w="336" w:type="pct"/>
          </w:tcPr>
          <w:p w14:paraId="7123623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0,036</w:t>
            </w:r>
          </w:p>
        </w:tc>
        <w:tc>
          <w:tcPr>
            <w:tcW w:w="335" w:type="pct"/>
          </w:tcPr>
          <w:p w14:paraId="757C3C3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0,036</w:t>
            </w:r>
          </w:p>
        </w:tc>
        <w:tc>
          <w:tcPr>
            <w:tcW w:w="336" w:type="pct"/>
          </w:tcPr>
          <w:p w14:paraId="3A1ED67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0,036</w:t>
            </w:r>
          </w:p>
        </w:tc>
        <w:tc>
          <w:tcPr>
            <w:tcW w:w="335" w:type="pct"/>
          </w:tcPr>
          <w:p w14:paraId="4C17180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0,036</w:t>
            </w:r>
          </w:p>
        </w:tc>
        <w:tc>
          <w:tcPr>
            <w:tcW w:w="349" w:type="pct"/>
          </w:tcPr>
          <w:p w14:paraId="2D02B61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0,036</w:t>
            </w:r>
          </w:p>
        </w:tc>
        <w:tc>
          <w:tcPr>
            <w:tcW w:w="349" w:type="pct"/>
          </w:tcPr>
          <w:p w14:paraId="5C10648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0,036</w:t>
            </w:r>
          </w:p>
        </w:tc>
      </w:tr>
      <w:tr w:rsidR="005A7B87" w:rsidRPr="003D55DA" w14:paraId="3664CA5D" w14:textId="77777777" w:rsidTr="00BC078B">
        <w:tc>
          <w:tcPr>
            <w:tcW w:w="1858" w:type="pct"/>
          </w:tcPr>
          <w:p w14:paraId="3585687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lastRenderedPageBreak/>
              <w:t>Первомайский муниципальный округ</w:t>
            </w:r>
          </w:p>
        </w:tc>
        <w:tc>
          <w:tcPr>
            <w:tcW w:w="479" w:type="pct"/>
          </w:tcPr>
          <w:p w14:paraId="5A048F3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288" w:type="pct"/>
          </w:tcPr>
          <w:p w14:paraId="7BF80F5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76718A4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6" w:type="pct"/>
          </w:tcPr>
          <w:p w14:paraId="7CD34BA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35" w:type="pct"/>
          </w:tcPr>
          <w:p w14:paraId="510AB2A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36" w:type="pct"/>
          </w:tcPr>
          <w:p w14:paraId="227511F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35" w:type="pct"/>
          </w:tcPr>
          <w:p w14:paraId="003F851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49" w:type="pct"/>
          </w:tcPr>
          <w:p w14:paraId="1FE1214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49" w:type="pct"/>
          </w:tcPr>
          <w:p w14:paraId="1AC5EEB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</w:tr>
      <w:tr w:rsidR="005A7B87" w:rsidRPr="003D55DA" w14:paraId="035FCCA4" w14:textId="77777777" w:rsidTr="00BC078B">
        <w:tc>
          <w:tcPr>
            <w:tcW w:w="1858" w:type="pct"/>
          </w:tcPr>
          <w:p w14:paraId="53B4155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Переславль-Залесский муниципальный округ</w:t>
            </w:r>
          </w:p>
        </w:tc>
        <w:tc>
          <w:tcPr>
            <w:tcW w:w="479" w:type="pct"/>
          </w:tcPr>
          <w:p w14:paraId="3EA4B13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0,050</w:t>
            </w:r>
          </w:p>
        </w:tc>
        <w:tc>
          <w:tcPr>
            <w:tcW w:w="288" w:type="pct"/>
          </w:tcPr>
          <w:p w14:paraId="4F2F13F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5C1E098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0,063</w:t>
            </w:r>
          </w:p>
        </w:tc>
        <w:tc>
          <w:tcPr>
            <w:tcW w:w="336" w:type="pct"/>
          </w:tcPr>
          <w:p w14:paraId="075F6FB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0,065</w:t>
            </w:r>
          </w:p>
        </w:tc>
        <w:tc>
          <w:tcPr>
            <w:tcW w:w="335" w:type="pct"/>
          </w:tcPr>
          <w:p w14:paraId="734E38E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0,065</w:t>
            </w:r>
          </w:p>
        </w:tc>
        <w:tc>
          <w:tcPr>
            <w:tcW w:w="336" w:type="pct"/>
          </w:tcPr>
          <w:p w14:paraId="1AEA5D0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0,066</w:t>
            </w:r>
          </w:p>
        </w:tc>
        <w:tc>
          <w:tcPr>
            <w:tcW w:w="335" w:type="pct"/>
          </w:tcPr>
          <w:p w14:paraId="2BFE835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0,067</w:t>
            </w:r>
          </w:p>
        </w:tc>
        <w:tc>
          <w:tcPr>
            <w:tcW w:w="349" w:type="pct"/>
          </w:tcPr>
          <w:p w14:paraId="5E029A1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0,067</w:t>
            </w:r>
          </w:p>
        </w:tc>
        <w:tc>
          <w:tcPr>
            <w:tcW w:w="349" w:type="pct"/>
          </w:tcPr>
          <w:p w14:paraId="24DE689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0,075</w:t>
            </w:r>
          </w:p>
        </w:tc>
      </w:tr>
      <w:tr w:rsidR="005A7B87" w:rsidRPr="003D55DA" w14:paraId="3B2D962B" w14:textId="77777777" w:rsidTr="00BC078B">
        <w:tc>
          <w:tcPr>
            <w:tcW w:w="1858" w:type="pct"/>
          </w:tcPr>
          <w:p w14:paraId="0D3A6A4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Пошехонский муниципальный округ</w:t>
            </w:r>
          </w:p>
        </w:tc>
        <w:tc>
          <w:tcPr>
            <w:tcW w:w="479" w:type="pct"/>
          </w:tcPr>
          <w:p w14:paraId="150AD55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288" w:type="pct"/>
          </w:tcPr>
          <w:p w14:paraId="5BA75E5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EDC2E5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36" w:type="pct"/>
          </w:tcPr>
          <w:p w14:paraId="1FEA928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35" w:type="pct"/>
          </w:tcPr>
          <w:p w14:paraId="050507F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36" w:type="pct"/>
          </w:tcPr>
          <w:p w14:paraId="2D10237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35" w:type="pct"/>
          </w:tcPr>
          <w:p w14:paraId="5F2C782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9" w:type="pct"/>
          </w:tcPr>
          <w:p w14:paraId="480B0CD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9" w:type="pct"/>
          </w:tcPr>
          <w:p w14:paraId="6AF7B02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</w:tr>
      <w:tr w:rsidR="005A7B87" w:rsidRPr="003D55DA" w14:paraId="5DD3CC63" w14:textId="77777777" w:rsidTr="00BC078B">
        <w:tc>
          <w:tcPr>
            <w:tcW w:w="1858" w:type="pct"/>
          </w:tcPr>
          <w:p w14:paraId="5EE6CCE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Ростовский муниципальный округ</w:t>
            </w:r>
          </w:p>
        </w:tc>
        <w:tc>
          <w:tcPr>
            <w:tcW w:w="479" w:type="pct"/>
          </w:tcPr>
          <w:p w14:paraId="574FBF9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0,018</w:t>
            </w:r>
          </w:p>
        </w:tc>
        <w:tc>
          <w:tcPr>
            <w:tcW w:w="288" w:type="pct"/>
          </w:tcPr>
          <w:p w14:paraId="2975DF7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2A0BC43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0,014</w:t>
            </w:r>
          </w:p>
        </w:tc>
        <w:tc>
          <w:tcPr>
            <w:tcW w:w="336" w:type="pct"/>
          </w:tcPr>
          <w:p w14:paraId="2073F50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0,023</w:t>
            </w:r>
          </w:p>
        </w:tc>
        <w:tc>
          <w:tcPr>
            <w:tcW w:w="335" w:type="pct"/>
          </w:tcPr>
          <w:p w14:paraId="1B8B24F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0,023</w:t>
            </w:r>
          </w:p>
        </w:tc>
        <w:tc>
          <w:tcPr>
            <w:tcW w:w="336" w:type="pct"/>
          </w:tcPr>
          <w:p w14:paraId="44151BE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0,023</w:t>
            </w:r>
          </w:p>
        </w:tc>
        <w:tc>
          <w:tcPr>
            <w:tcW w:w="335" w:type="pct"/>
          </w:tcPr>
          <w:p w14:paraId="78DB308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0,023</w:t>
            </w:r>
          </w:p>
        </w:tc>
        <w:tc>
          <w:tcPr>
            <w:tcW w:w="349" w:type="pct"/>
          </w:tcPr>
          <w:p w14:paraId="0BE2525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0,023</w:t>
            </w:r>
          </w:p>
        </w:tc>
        <w:tc>
          <w:tcPr>
            <w:tcW w:w="349" w:type="pct"/>
          </w:tcPr>
          <w:p w14:paraId="047D813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0,023</w:t>
            </w:r>
          </w:p>
        </w:tc>
      </w:tr>
      <w:tr w:rsidR="005A7B87" w:rsidRPr="003D55DA" w14:paraId="173119B0" w14:textId="77777777" w:rsidTr="00BC078B">
        <w:tc>
          <w:tcPr>
            <w:tcW w:w="1858" w:type="pct"/>
          </w:tcPr>
          <w:p w14:paraId="2154D9E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Рыбинский муниципальный округ</w:t>
            </w:r>
          </w:p>
        </w:tc>
        <w:tc>
          <w:tcPr>
            <w:tcW w:w="479" w:type="pct"/>
          </w:tcPr>
          <w:p w14:paraId="4F37D73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0,045</w:t>
            </w:r>
          </w:p>
        </w:tc>
        <w:tc>
          <w:tcPr>
            <w:tcW w:w="288" w:type="pct"/>
          </w:tcPr>
          <w:p w14:paraId="2C476B1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4AE30CB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0,038</w:t>
            </w:r>
          </w:p>
        </w:tc>
        <w:tc>
          <w:tcPr>
            <w:tcW w:w="336" w:type="pct"/>
          </w:tcPr>
          <w:p w14:paraId="036CBD4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0,048</w:t>
            </w:r>
          </w:p>
        </w:tc>
        <w:tc>
          <w:tcPr>
            <w:tcW w:w="335" w:type="pct"/>
          </w:tcPr>
          <w:p w14:paraId="7DA50D1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0,048</w:t>
            </w:r>
          </w:p>
        </w:tc>
        <w:tc>
          <w:tcPr>
            <w:tcW w:w="336" w:type="pct"/>
          </w:tcPr>
          <w:p w14:paraId="3FF56C6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0,048</w:t>
            </w:r>
          </w:p>
        </w:tc>
        <w:tc>
          <w:tcPr>
            <w:tcW w:w="335" w:type="pct"/>
          </w:tcPr>
          <w:p w14:paraId="454C74E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0,048</w:t>
            </w:r>
          </w:p>
        </w:tc>
        <w:tc>
          <w:tcPr>
            <w:tcW w:w="349" w:type="pct"/>
          </w:tcPr>
          <w:p w14:paraId="212E62D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0,048</w:t>
            </w:r>
          </w:p>
        </w:tc>
        <w:tc>
          <w:tcPr>
            <w:tcW w:w="349" w:type="pct"/>
          </w:tcPr>
          <w:p w14:paraId="0B92BB8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0,048</w:t>
            </w:r>
          </w:p>
        </w:tc>
      </w:tr>
      <w:tr w:rsidR="005A7B87" w:rsidRPr="003D55DA" w14:paraId="04027B40" w14:textId="77777777" w:rsidTr="00BC078B">
        <w:tc>
          <w:tcPr>
            <w:tcW w:w="1858" w:type="pct"/>
          </w:tcPr>
          <w:p w14:paraId="51B3412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Тутаевский муниципальный округ</w:t>
            </w:r>
          </w:p>
        </w:tc>
        <w:tc>
          <w:tcPr>
            <w:tcW w:w="479" w:type="pct"/>
          </w:tcPr>
          <w:p w14:paraId="64D6D18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0,028</w:t>
            </w:r>
          </w:p>
        </w:tc>
        <w:tc>
          <w:tcPr>
            <w:tcW w:w="288" w:type="pct"/>
          </w:tcPr>
          <w:p w14:paraId="20300A0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6DFD389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0,026</w:t>
            </w:r>
          </w:p>
        </w:tc>
        <w:tc>
          <w:tcPr>
            <w:tcW w:w="336" w:type="pct"/>
          </w:tcPr>
          <w:p w14:paraId="2670930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0,026</w:t>
            </w:r>
          </w:p>
        </w:tc>
        <w:tc>
          <w:tcPr>
            <w:tcW w:w="335" w:type="pct"/>
          </w:tcPr>
          <w:p w14:paraId="47C4765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0,026</w:t>
            </w:r>
          </w:p>
        </w:tc>
        <w:tc>
          <w:tcPr>
            <w:tcW w:w="336" w:type="pct"/>
          </w:tcPr>
          <w:p w14:paraId="56FCAD7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0,026</w:t>
            </w:r>
          </w:p>
        </w:tc>
        <w:tc>
          <w:tcPr>
            <w:tcW w:w="335" w:type="pct"/>
          </w:tcPr>
          <w:p w14:paraId="3696869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0,027</w:t>
            </w:r>
          </w:p>
        </w:tc>
        <w:tc>
          <w:tcPr>
            <w:tcW w:w="349" w:type="pct"/>
          </w:tcPr>
          <w:p w14:paraId="47B7289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0,027</w:t>
            </w:r>
          </w:p>
        </w:tc>
        <w:tc>
          <w:tcPr>
            <w:tcW w:w="349" w:type="pct"/>
          </w:tcPr>
          <w:p w14:paraId="589C6CB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0,031</w:t>
            </w:r>
          </w:p>
        </w:tc>
      </w:tr>
      <w:tr w:rsidR="005A7B87" w:rsidRPr="003D55DA" w14:paraId="490B5D77" w14:textId="77777777" w:rsidTr="00BC078B">
        <w:tc>
          <w:tcPr>
            <w:tcW w:w="1858" w:type="pct"/>
          </w:tcPr>
          <w:p w14:paraId="6E3EFB8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Угличский муниципальный округ</w:t>
            </w:r>
          </w:p>
        </w:tc>
        <w:tc>
          <w:tcPr>
            <w:tcW w:w="479" w:type="pct"/>
          </w:tcPr>
          <w:p w14:paraId="0144232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0,024</w:t>
            </w:r>
          </w:p>
        </w:tc>
        <w:tc>
          <w:tcPr>
            <w:tcW w:w="288" w:type="pct"/>
          </w:tcPr>
          <w:p w14:paraId="2E04DF7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0BFCB0D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0,032</w:t>
            </w:r>
          </w:p>
        </w:tc>
        <w:tc>
          <w:tcPr>
            <w:tcW w:w="336" w:type="pct"/>
          </w:tcPr>
          <w:p w14:paraId="781915A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0,029</w:t>
            </w:r>
          </w:p>
        </w:tc>
        <w:tc>
          <w:tcPr>
            <w:tcW w:w="335" w:type="pct"/>
          </w:tcPr>
          <w:p w14:paraId="7561E08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0,029</w:t>
            </w:r>
          </w:p>
        </w:tc>
        <w:tc>
          <w:tcPr>
            <w:tcW w:w="336" w:type="pct"/>
          </w:tcPr>
          <w:p w14:paraId="46EEBC1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0,030</w:t>
            </w:r>
          </w:p>
        </w:tc>
        <w:tc>
          <w:tcPr>
            <w:tcW w:w="335" w:type="pct"/>
          </w:tcPr>
          <w:p w14:paraId="4FB352C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0,031</w:t>
            </w:r>
          </w:p>
        </w:tc>
        <w:tc>
          <w:tcPr>
            <w:tcW w:w="349" w:type="pct"/>
          </w:tcPr>
          <w:p w14:paraId="2D7B05D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0,031</w:t>
            </w:r>
          </w:p>
        </w:tc>
        <w:tc>
          <w:tcPr>
            <w:tcW w:w="349" w:type="pct"/>
          </w:tcPr>
          <w:p w14:paraId="639AE9E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0,037</w:t>
            </w:r>
          </w:p>
        </w:tc>
      </w:tr>
      <w:tr w:rsidR="005A7B87" w:rsidRPr="003D55DA" w14:paraId="3C63E256" w14:textId="77777777" w:rsidTr="00BC078B">
        <w:tc>
          <w:tcPr>
            <w:tcW w:w="1858" w:type="pct"/>
          </w:tcPr>
          <w:p w14:paraId="540D7A5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Ярославский муниципальный округ</w:t>
            </w:r>
          </w:p>
        </w:tc>
        <w:tc>
          <w:tcPr>
            <w:tcW w:w="479" w:type="pct"/>
          </w:tcPr>
          <w:p w14:paraId="241A585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0,265</w:t>
            </w:r>
          </w:p>
        </w:tc>
        <w:tc>
          <w:tcPr>
            <w:tcW w:w="288" w:type="pct"/>
          </w:tcPr>
          <w:p w14:paraId="21BB85B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2060A0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0,173</w:t>
            </w:r>
          </w:p>
        </w:tc>
        <w:tc>
          <w:tcPr>
            <w:tcW w:w="336" w:type="pct"/>
          </w:tcPr>
          <w:p w14:paraId="2CBBD07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0,250</w:t>
            </w:r>
          </w:p>
        </w:tc>
        <w:tc>
          <w:tcPr>
            <w:tcW w:w="335" w:type="pct"/>
          </w:tcPr>
          <w:p w14:paraId="3C392CD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0,255</w:t>
            </w:r>
          </w:p>
        </w:tc>
        <w:tc>
          <w:tcPr>
            <w:tcW w:w="336" w:type="pct"/>
          </w:tcPr>
          <w:p w14:paraId="787AE6A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0,260</w:t>
            </w:r>
          </w:p>
        </w:tc>
        <w:tc>
          <w:tcPr>
            <w:tcW w:w="335" w:type="pct"/>
          </w:tcPr>
          <w:p w14:paraId="1DEED89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0,262</w:t>
            </w:r>
          </w:p>
        </w:tc>
        <w:tc>
          <w:tcPr>
            <w:tcW w:w="349" w:type="pct"/>
          </w:tcPr>
          <w:p w14:paraId="6EF765D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0,265</w:t>
            </w:r>
          </w:p>
        </w:tc>
        <w:tc>
          <w:tcPr>
            <w:tcW w:w="349" w:type="pct"/>
          </w:tcPr>
          <w:p w14:paraId="240A5B7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0,278</w:t>
            </w:r>
          </w:p>
        </w:tc>
      </w:tr>
      <w:tr w:rsidR="005A7B87" w:rsidRPr="003D55DA" w14:paraId="2DBBA418" w14:textId="77777777" w:rsidTr="00BC078B">
        <w:tc>
          <w:tcPr>
            <w:tcW w:w="5000" w:type="pct"/>
            <w:gridSpan w:val="10"/>
          </w:tcPr>
          <w:p w14:paraId="5EEECB9E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 xml:space="preserve">Количество граждан, расселенных из непригодного для проживания жилищного фонда </w:t>
            </w:r>
          </w:p>
          <w:p w14:paraId="0A064617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(нарастающим итогом),</w:t>
            </w:r>
            <w:r w:rsidRPr="003D55DA" w:rsidDel="00D919D2">
              <w:rPr>
                <w:rFonts w:cs="Times New Roman"/>
                <w:bCs/>
                <w:color w:val="000000"/>
                <w:sz w:val="24"/>
              </w:rPr>
              <w:t xml:space="preserve"> </w:t>
            </w:r>
            <w:r w:rsidRPr="003D55DA">
              <w:rPr>
                <w:rFonts w:cs="Times New Roman"/>
                <w:bCs/>
                <w:color w:val="000000"/>
                <w:sz w:val="24"/>
              </w:rPr>
              <w:t>тыс. человек</w:t>
            </w:r>
          </w:p>
        </w:tc>
      </w:tr>
      <w:tr w:rsidR="005A7B87" w:rsidRPr="003D55DA" w14:paraId="2E3CDE22" w14:textId="77777777" w:rsidTr="00BC078B">
        <w:tc>
          <w:tcPr>
            <w:tcW w:w="1858" w:type="pct"/>
          </w:tcPr>
          <w:p w14:paraId="1292E7FD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Городской округ город Ярославль</w:t>
            </w:r>
          </w:p>
        </w:tc>
        <w:tc>
          <w:tcPr>
            <w:tcW w:w="479" w:type="pct"/>
          </w:tcPr>
          <w:p w14:paraId="28DAA263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1,25</w:t>
            </w:r>
          </w:p>
        </w:tc>
        <w:tc>
          <w:tcPr>
            <w:tcW w:w="288" w:type="pct"/>
          </w:tcPr>
          <w:p w14:paraId="669482C2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6A6941AA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1,60</w:t>
            </w:r>
          </w:p>
        </w:tc>
        <w:tc>
          <w:tcPr>
            <w:tcW w:w="336" w:type="pct"/>
          </w:tcPr>
          <w:p w14:paraId="6308F3E4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9816990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24BB9D32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C8A3F82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6EB34ED7" w14:textId="77777777" w:rsidR="005A7B87" w:rsidRPr="003D55DA" w:rsidRDefault="005A7B87" w:rsidP="00BC078B">
            <w:pPr>
              <w:keepNext/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6FE48E8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1BC668C6" w14:textId="77777777" w:rsidTr="00BC078B">
        <w:tc>
          <w:tcPr>
            <w:tcW w:w="1858" w:type="pct"/>
          </w:tcPr>
          <w:p w14:paraId="7022996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Городской округ город Рыбинск</w:t>
            </w:r>
          </w:p>
        </w:tc>
        <w:tc>
          <w:tcPr>
            <w:tcW w:w="479" w:type="pct"/>
          </w:tcPr>
          <w:p w14:paraId="7A635F6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0,11</w:t>
            </w:r>
          </w:p>
        </w:tc>
        <w:tc>
          <w:tcPr>
            <w:tcW w:w="288" w:type="pct"/>
          </w:tcPr>
          <w:p w14:paraId="514FD6B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7EEE3F9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0,26</w:t>
            </w:r>
          </w:p>
        </w:tc>
        <w:tc>
          <w:tcPr>
            <w:tcW w:w="336" w:type="pct"/>
          </w:tcPr>
          <w:p w14:paraId="150B6F4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2B80F5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1A30763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5032C84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473B535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49FA20B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34A15892" w14:textId="77777777" w:rsidTr="00BC078B">
        <w:tc>
          <w:tcPr>
            <w:tcW w:w="1858" w:type="pct"/>
          </w:tcPr>
          <w:p w14:paraId="25AE284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Большесельский муниципальный округ</w:t>
            </w:r>
          </w:p>
        </w:tc>
        <w:tc>
          <w:tcPr>
            <w:tcW w:w="479" w:type="pct"/>
          </w:tcPr>
          <w:p w14:paraId="254D10E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88" w:type="pct"/>
          </w:tcPr>
          <w:p w14:paraId="188E3C3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3A9031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25E76B0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3A01F32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77DA634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01E9C0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154126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1152E82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2AF71060" w14:textId="77777777" w:rsidTr="00BC078B">
        <w:tc>
          <w:tcPr>
            <w:tcW w:w="1858" w:type="pct"/>
          </w:tcPr>
          <w:p w14:paraId="2CCF98B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Борисоглебский муниципальный округ</w:t>
            </w:r>
          </w:p>
        </w:tc>
        <w:tc>
          <w:tcPr>
            <w:tcW w:w="479" w:type="pct"/>
          </w:tcPr>
          <w:p w14:paraId="3321909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0,05</w:t>
            </w:r>
          </w:p>
        </w:tc>
        <w:tc>
          <w:tcPr>
            <w:tcW w:w="288" w:type="pct"/>
          </w:tcPr>
          <w:p w14:paraId="29B58BC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4BF032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0,05</w:t>
            </w:r>
          </w:p>
        </w:tc>
        <w:tc>
          <w:tcPr>
            <w:tcW w:w="336" w:type="pct"/>
          </w:tcPr>
          <w:p w14:paraId="1EE7D7E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3F53738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7F82FA3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5EC6B43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7FBF1A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6772677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1BB28F67" w14:textId="77777777" w:rsidTr="00BC078B">
        <w:tc>
          <w:tcPr>
            <w:tcW w:w="1858" w:type="pct"/>
          </w:tcPr>
          <w:p w14:paraId="633C00C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Брейтовский муниципальный округ</w:t>
            </w:r>
          </w:p>
        </w:tc>
        <w:tc>
          <w:tcPr>
            <w:tcW w:w="479" w:type="pct"/>
          </w:tcPr>
          <w:p w14:paraId="0FF78EB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0,00</w:t>
            </w:r>
          </w:p>
        </w:tc>
        <w:tc>
          <w:tcPr>
            <w:tcW w:w="288" w:type="pct"/>
          </w:tcPr>
          <w:p w14:paraId="272ADEF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2B7A2F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0,01</w:t>
            </w:r>
          </w:p>
        </w:tc>
        <w:tc>
          <w:tcPr>
            <w:tcW w:w="336" w:type="pct"/>
          </w:tcPr>
          <w:p w14:paraId="49F28D6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928904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24349D8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18D4AC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747B316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3523063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12F2B593" w14:textId="77777777" w:rsidTr="00BC078B">
        <w:tc>
          <w:tcPr>
            <w:tcW w:w="1858" w:type="pct"/>
          </w:tcPr>
          <w:p w14:paraId="2C341BF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Гаврилов-Ямский муниципальный округ</w:t>
            </w:r>
          </w:p>
        </w:tc>
        <w:tc>
          <w:tcPr>
            <w:tcW w:w="479" w:type="pct"/>
          </w:tcPr>
          <w:p w14:paraId="6621996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0,05</w:t>
            </w:r>
          </w:p>
        </w:tc>
        <w:tc>
          <w:tcPr>
            <w:tcW w:w="288" w:type="pct"/>
          </w:tcPr>
          <w:p w14:paraId="32064FD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730F17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0,13</w:t>
            </w:r>
          </w:p>
        </w:tc>
        <w:tc>
          <w:tcPr>
            <w:tcW w:w="336" w:type="pct"/>
          </w:tcPr>
          <w:p w14:paraId="6BAD768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8A9916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1C3D083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C703AE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890C0D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54426A3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72DC3F05" w14:textId="77777777" w:rsidTr="00BC078B">
        <w:tc>
          <w:tcPr>
            <w:tcW w:w="1858" w:type="pct"/>
          </w:tcPr>
          <w:p w14:paraId="042C953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Даниловский муниципальный округ</w:t>
            </w:r>
          </w:p>
        </w:tc>
        <w:tc>
          <w:tcPr>
            <w:tcW w:w="479" w:type="pct"/>
          </w:tcPr>
          <w:p w14:paraId="3D64CCB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0,16</w:t>
            </w:r>
          </w:p>
        </w:tc>
        <w:tc>
          <w:tcPr>
            <w:tcW w:w="288" w:type="pct"/>
          </w:tcPr>
          <w:p w14:paraId="5F0DBC9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2D08538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0,31</w:t>
            </w:r>
          </w:p>
        </w:tc>
        <w:tc>
          <w:tcPr>
            <w:tcW w:w="336" w:type="pct"/>
          </w:tcPr>
          <w:p w14:paraId="3379531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507636A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621CA56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000315E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116AEC9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4E03623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40D84ABF" w14:textId="77777777" w:rsidTr="00BC078B">
        <w:tc>
          <w:tcPr>
            <w:tcW w:w="1858" w:type="pct"/>
          </w:tcPr>
          <w:p w14:paraId="066A933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Любимский муниципальный округ</w:t>
            </w:r>
          </w:p>
        </w:tc>
        <w:tc>
          <w:tcPr>
            <w:tcW w:w="479" w:type="pct"/>
          </w:tcPr>
          <w:p w14:paraId="419E43C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0,13</w:t>
            </w:r>
          </w:p>
        </w:tc>
        <w:tc>
          <w:tcPr>
            <w:tcW w:w="288" w:type="pct"/>
          </w:tcPr>
          <w:p w14:paraId="6F9AF5D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26D737E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0,13</w:t>
            </w:r>
          </w:p>
        </w:tc>
        <w:tc>
          <w:tcPr>
            <w:tcW w:w="336" w:type="pct"/>
          </w:tcPr>
          <w:p w14:paraId="2988E60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03EC474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1A760D0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3DDEE13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A73F29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3D2EA0B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3A77AE73" w14:textId="77777777" w:rsidTr="00BC078B">
        <w:tc>
          <w:tcPr>
            <w:tcW w:w="1858" w:type="pct"/>
          </w:tcPr>
          <w:p w14:paraId="44B8590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Мышкинский муниципальный округ</w:t>
            </w:r>
          </w:p>
        </w:tc>
        <w:tc>
          <w:tcPr>
            <w:tcW w:w="479" w:type="pct"/>
          </w:tcPr>
          <w:p w14:paraId="6F3D357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0,06</w:t>
            </w:r>
          </w:p>
        </w:tc>
        <w:tc>
          <w:tcPr>
            <w:tcW w:w="288" w:type="pct"/>
          </w:tcPr>
          <w:p w14:paraId="1A3A009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E353DD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0,06</w:t>
            </w:r>
          </w:p>
        </w:tc>
        <w:tc>
          <w:tcPr>
            <w:tcW w:w="336" w:type="pct"/>
          </w:tcPr>
          <w:p w14:paraId="1B92B95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6DD6D6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57BB4C6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76FF86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D990BC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6365263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09F9B02B" w14:textId="77777777" w:rsidTr="00BC078B">
        <w:tc>
          <w:tcPr>
            <w:tcW w:w="1858" w:type="pct"/>
          </w:tcPr>
          <w:p w14:paraId="1C6C3A8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Некоузский муниципальный округ</w:t>
            </w:r>
          </w:p>
        </w:tc>
        <w:tc>
          <w:tcPr>
            <w:tcW w:w="479" w:type="pct"/>
          </w:tcPr>
          <w:p w14:paraId="7F0E5B8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0,29</w:t>
            </w:r>
          </w:p>
        </w:tc>
        <w:tc>
          <w:tcPr>
            <w:tcW w:w="288" w:type="pct"/>
          </w:tcPr>
          <w:p w14:paraId="64DB42D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4AA0B78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0,31</w:t>
            </w:r>
          </w:p>
        </w:tc>
        <w:tc>
          <w:tcPr>
            <w:tcW w:w="336" w:type="pct"/>
          </w:tcPr>
          <w:p w14:paraId="12ADAC6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BBCD18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05BDF7A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3D2F84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F8B3BC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B81B49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5C7E970D" w14:textId="77777777" w:rsidTr="00BC078B">
        <w:tc>
          <w:tcPr>
            <w:tcW w:w="1858" w:type="pct"/>
          </w:tcPr>
          <w:p w14:paraId="4AE814A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Некрасовский муниципальный округ</w:t>
            </w:r>
          </w:p>
        </w:tc>
        <w:tc>
          <w:tcPr>
            <w:tcW w:w="479" w:type="pct"/>
          </w:tcPr>
          <w:p w14:paraId="446CF28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0,08</w:t>
            </w:r>
          </w:p>
        </w:tc>
        <w:tc>
          <w:tcPr>
            <w:tcW w:w="288" w:type="pct"/>
          </w:tcPr>
          <w:p w14:paraId="22A1172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19024BE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0,09</w:t>
            </w:r>
          </w:p>
        </w:tc>
        <w:tc>
          <w:tcPr>
            <w:tcW w:w="336" w:type="pct"/>
          </w:tcPr>
          <w:p w14:paraId="08258AE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34E47B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0D21E6C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89E91E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650BE5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2A3AF0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75F1D461" w14:textId="77777777" w:rsidTr="00BC078B">
        <w:tc>
          <w:tcPr>
            <w:tcW w:w="1858" w:type="pct"/>
          </w:tcPr>
          <w:p w14:paraId="7F75C30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Первомайский муниципальный округ</w:t>
            </w:r>
          </w:p>
        </w:tc>
        <w:tc>
          <w:tcPr>
            <w:tcW w:w="479" w:type="pct"/>
          </w:tcPr>
          <w:p w14:paraId="63C9188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0,02</w:t>
            </w:r>
          </w:p>
        </w:tc>
        <w:tc>
          <w:tcPr>
            <w:tcW w:w="288" w:type="pct"/>
          </w:tcPr>
          <w:p w14:paraId="34BEB31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12E9F84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0,11</w:t>
            </w:r>
          </w:p>
        </w:tc>
        <w:tc>
          <w:tcPr>
            <w:tcW w:w="336" w:type="pct"/>
          </w:tcPr>
          <w:p w14:paraId="34E5F9E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5B2064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49A71A4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AA7B27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7E77550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4306C64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60261888" w14:textId="77777777" w:rsidTr="00BC078B">
        <w:tc>
          <w:tcPr>
            <w:tcW w:w="1858" w:type="pct"/>
          </w:tcPr>
          <w:p w14:paraId="596D82B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Переславль-Залесский муниципальный округ</w:t>
            </w:r>
          </w:p>
        </w:tc>
        <w:tc>
          <w:tcPr>
            <w:tcW w:w="479" w:type="pct"/>
          </w:tcPr>
          <w:p w14:paraId="593CEC3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0,03</w:t>
            </w:r>
          </w:p>
        </w:tc>
        <w:tc>
          <w:tcPr>
            <w:tcW w:w="288" w:type="pct"/>
          </w:tcPr>
          <w:p w14:paraId="113EE13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45379D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0,19</w:t>
            </w:r>
          </w:p>
        </w:tc>
        <w:tc>
          <w:tcPr>
            <w:tcW w:w="336" w:type="pct"/>
          </w:tcPr>
          <w:p w14:paraId="0174F13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E5582F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318F523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2511A3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5C675F7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4C6F80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2836862B" w14:textId="77777777" w:rsidTr="00BC078B">
        <w:tc>
          <w:tcPr>
            <w:tcW w:w="1858" w:type="pct"/>
          </w:tcPr>
          <w:p w14:paraId="3087FA2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Пошехонский муниципальный округ</w:t>
            </w:r>
          </w:p>
        </w:tc>
        <w:tc>
          <w:tcPr>
            <w:tcW w:w="479" w:type="pct"/>
          </w:tcPr>
          <w:p w14:paraId="6B93FDA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0,24</w:t>
            </w:r>
          </w:p>
        </w:tc>
        <w:tc>
          <w:tcPr>
            <w:tcW w:w="288" w:type="pct"/>
          </w:tcPr>
          <w:p w14:paraId="27771A4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1F38069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0,25</w:t>
            </w:r>
          </w:p>
        </w:tc>
        <w:tc>
          <w:tcPr>
            <w:tcW w:w="336" w:type="pct"/>
          </w:tcPr>
          <w:p w14:paraId="436083F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8B2DF9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313957D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FEA8ED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6477BF5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60F4BE5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0AA4A552" w14:textId="77777777" w:rsidTr="00BC078B">
        <w:tc>
          <w:tcPr>
            <w:tcW w:w="1858" w:type="pct"/>
          </w:tcPr>
          <w:p w14:paraId="4EC5D77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Ростовский муниципальный округ</w:t>
            </w:r>
          </w:p>
        </w:tc>
        <w:tc>
          <w:tcPr>
            <w:tcW w:w="479" w:type="pct"/>
          </w:tcPr>
          <w:p w14:paraId="16E6F04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0,21</w:t>
            </w:r>
          </w:p>
        </w:tc>
        <w:tc>
          <w:tcPr>
            <w:tcW w:w="288" w:type="pct"/>
          </w:tcPr>
          <w:p w14:paraId="349BBE2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55DB0ED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0,38</w:t>
            </w:r>
          </w:p>
        </w:tc>
        <w:tc>
          <w:tcPr>
            <w:tcW w:w="336" w:type="pct"/>
          </w:tcPr>
          <w:p w14:paraId="4FD5808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CAFE7B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13597EA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B5C62F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524EAF6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FAC938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0F7E63BE" w14:textId="77777777" w:rsidTr="00BC078B">
        <w:tc>
          <w:tcPr>
            <w:tcW w:w="1858" w:type="pct"/>
          </w:tcPr>
          <w:p w14:paraId="6966F74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Рыбинский муниципальный округ</w:t>
            </w:r>
          </w:p>
        </w:tc>
        <w:tc>
          <w:tcPr>
            <w:tcW w:w="479" w:type="pct"/>
          </w:tcPr>
          <w:p w14:paraId="2E2868D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0,05</w:t>
            </w:r>
          </w:p>
        </w:tc>
        <w:tc>
          <w:tcPr>
            <w:tcW w:w="288" w:type="pct"/>
          </w:tcPr>
          <w:p w14:paraId="5F4B772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6D269B4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0,13</w:t>
            </w:r>
          </w:p>
        </w:tc>
        <w:tc>
          <w:tcPr>
            <w:tcW w:w="336" w:type="pct"/>
          </w:tcPr>
          <w:p w14:paraId="7D1F247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EC7D6C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43887F5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68B0D8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7F926F0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FBA0C8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1B1DF293" w14:textId="77777777" w:rsidTr="00BC078B">
        <w:tc>
          <w:tcPr>
            <w:tcW w:w="1858" w:type="pct"/>
          </w:tcPr>
          <w:p w14:paraId="7EC5304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Тутаевский муниципальный округ</w:t>
            </w:r>
          </w:p>
        </w:tc>
        <w:tc>
          <w:tcPr>
            <w:tcW w:w="479" w:type="pct"/>
          </w:tcPr>
          <w:p w14:paraId="6DDB410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0,20</w:t>
            </w:r>
          </w:p>
        </w:tc>
        <w:tc>
          <w:tcPr>
            <w:tcW w:w="288" w:type="pct"/>
          </w:tcPr>
          <w:p w14:paraId="0F5BA7C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4A3F5FB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0,21</w:t>
            </w:r>
          </w:p>
        </w:tc>
        <w:tc>
          <w:tcPr>
            <w:tcW w:w="336" w:type="pct"/>
          </w:tcPr>
          <w:p w14:paraId="7C47F00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ED13D9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6C3501C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89312F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4D4BE44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7380468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531CC43D" w14:textId="77777777" w:rsidTr="00BC078B">
        <w:tc>
          <w:tcPr>
            <w:tcW w:w="1858" w:type="pct"/>
          </w:tcPr>
          <w:p w14:paraId="66EFA2E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Угличский муниципальный округ</w:t>
            </w:r>
          </w:p>
        </w:tc>
        <w:tc>
          <w:tcPr>
            <w:tcW w:w="479" w:type="pct"/>
          </w:tcPr>
          <w:p w14:paraId="124A60C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0,30</w:t>
            </w:r>
          </w:p>
        </w:tc>
        <w:tc>
          <w:tcPr>
            <w:tcW w:w="288" w:type="pct"/>
          </w:tcPr>
          <w:p w14:paraId="4A6F5D6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2D5E16B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0,35</w:t>
            </w:r>
          </w:p>
        </w:tc>
        <w:tc>
          <w:tcPr>
            <w:tcW w:w="336" w:type="pct"/>
          </w:tcPr>
          <w:p w14:paraId="0D9A91C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DD809B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63FA6E3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96292F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75ABD70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5C66141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347178D2" w14:textId="77777777" w:rsidTr="00BC078B">
        <w:tc>
          <w:tcPr>
            <w:tcW w:w="1858" w:type="pct"/>
          </w:tcPr>
          <w:p w14:paraId="11A13FD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Ярославский муниципальный округ</w:t>
            </w:r>
          </w:p>
        </w:tc>
        <w:tc>
          <w:tcPr>
            <w:tcW w:w="479" w:type="pct"/>
          </w:tcPr>
          <w:p w14:paraId="721BC3B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0,11</w:t>
            </w:r>
          </w:p>
        </w:tc>
        <w:tc>
          <w:tcPr>
            <w:tcW w:w="288" w:type="pct"/>
          </w:tcPr>
          <w:p w14:paraId="2E3154A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5892B4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0,11</w:t>
            </w:r>
          </w:p>
        </w:tc>
        <w:tc>
          <w:tcPr>
            <w:tcW w:w="336" w:type="pct"/>
          </w:tcPr>
          <w:p w14:paraId="6A4D83B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3AC26C7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4FC8673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562CECE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1489CCD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58402F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5A574977" w14:textId="77777777" w:rsidTr="00BC078B">
        <w:tc>
          <w:tcPr>
            <w:tcW w:w="5000" w:type="pct"/>
            <w:gridSpan w:val="10"/>
          </w:tcPr>
          <w:p w14:paraId="0034DCA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 xml:space="preserve">Количество квадратных метров расселенного непригодного для проживания жилищного фонда </w:t>
            </w:r>
          </w:p>
          <w:p w14:paraId="07015CF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(нарастающим итогом), тыс. квадратных метров</w:t>
            </w:r>
          </w:p>
        </w:tc>
      </w:tr>
      <w:tr w:rsidR="005A7B87" w:rsidRPr="003D55DA" w14:paraId="75E17E45" w14:textId="77777777" w:rsidTr="00BC078B">
        <w:tc>
          <w:tcPr>
            <w:tcW w:w="1858" w:type="pct"/>
          </w:tcPr>
          <w:p w14:paraId="61AA401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Городской округ город Ярославль</w:t>
            </w:r>
          </w:p>
        </w:tc>
        <w:tc>
          <w:tcPr>
            <w:tcW w:w="479" w:type="pct"/>
          </w:tcPr>
          <w:p w14:paraId="5B6AD76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21,53</w:t>
            </w:r>
          </w:p>
        </w:tc>
        <w:tc>
          <w:tcPr>
            <w:tcW w:w="288" w:type="pct"/>
          </w:tcPr>
          <w:p w14:paraId="2CD5703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133ECED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26,37</w:t>
            </w:r>
          </w:p>
        </w:tc>
        <w:tc>
          <w:tcPr>
            <w:tcW w:w="336" w:type="pct"/>
          </w:tcPr>
          <w:p w14:paraId="6B92C8C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92E5C7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029EA5D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B4CE3C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6FCB056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5A9A8B5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0FC0E41B" w14:textId="77777777" w:rsidTr="00BC078B">
        <w:tc>
          <w:tcPr>
            <w:tcW w:w="1858" w:type="pct"/>
          </w:tcPr>
          <w:p w14:paraId="66B6173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lastRenderedPageBreak/>
              <w:t>Городской округ город Рыбинск</w:t>
            </w:r>
          </w:p>
        </w:tc>
        <w:tc>
          <w:tcPr>
            <w:tcW w:w="479" w:type="pct"/>
          </w:tcPr>
          <w:p w14:paraId="72A4DC5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2,12</w:t>
            </w:r>
          </w:p>
        </w:tc>
        <w:tc>
          <w:tcPr>
            <w:tcW w:w="288" w:type="pct"/>
          </w:tcPr>
          <w:p w14:paraId="39A6B7A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4BE0297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3,80</w:t>
            </w:r>
          </w:p>
        </w:tc>
        <w:tc>
          <w:tcPr>
            <w:tcW w:w="336" w:type="pct"/>
          </w:tcPr>
          <w:p w14:paraId="71A3324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CCD10F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02114DC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CE1373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170FF8C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5AC697F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7D97CF61" w14:textId="77777777" w:rsidTr="00BC078B">
        <w:tc>
          <w:tcPr>
            <w:tcW w:w="1858" w:type="pct"/>
          </w:tcPr>
          <w:p w14:paraId="75FB9F9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Большесельский муниципальный округ</w:t>
            </w:r>
          </w:p>
        </w:tc>
        <w:tc>
          <w:tcPr>
            <w:tcW w:w="479" w:type="pct"/>
          </w:tcPr>
          <w:p w14:paraId="512593F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88" w:type="pct"/>
          </w:tcPr>
          <w:p w14:paraId="29AAEC6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D3C450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2C30B89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42668A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3089827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65E169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295B47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4439EF2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26AA5054" w14:textId="77777777" w:rsidTr="00BC078B">
        <w:tc>
          <w:tcPr>
            <w:tcW w:w="1858" w:type="pct"/>
          </w:tcPr>
          <w:p w14:paraId="43FBBFE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Борисоглебский муниципальный округ</w:t>
            </w:r>
          </w:p>
        </w:tc>
        <w:tc>
          <w:tcPr>
            <w:tcW w:w="479" w:type="pct"/>
          </w:tcPr>
          <w:p w14:paraId="2BFD46D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0,85</w:t>
            </w:r>
          </w:p>
        </w:tc>
        <w:tc>
          <w:tcPr>
            <w:tcW w:w="288" w:type="pct"/>
          </w:tcPr>
          <w:p w14:paraId="2E93D57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7870050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0,74</w:t>
            </w:r>
          </w:p>
        </w:tc>
        <w:tc>
          <w:tcPr>
            <w:tcW w:w="336" w:type="pct"/>
          </w:tcPr>
          <w:p w14:paraId="7C7DA12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A9B42D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315FC91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2B3080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6947814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77377C5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48545F48" w14:textId="77777777" w:rsidTr="00BC078B">
        <w:tc>
          <w:tcPr>
            <w:tcW w:w="1858" w:type="pct"/>
          </w:tcPr>
          <w:p w14:paraId="6ED872D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Брейтовский муниципальный округ</w:t>
            </w:r>
          </w:p>
        </w:tc>
        <w:tc>
          <w:tcPr>
            <w:tcW w:w="479" w:type="pct"/>
          </w:tcPr>
          <w:p w14:paraId="00BB8C0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0,14</w:t>
            </w:r>
          </w:p>
        </w:tc>
        <w:tc>
          <w:tcPr>
            <w:tcW w:w="288" w:type="pct"/>
          </w:tcPr>
          <w:p w14:paraId="35F70F2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620D309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0,18</w:t>
            </w:r>
          </w:p>
        </w:tc>
        <w:tc>
          <w:tcPr>
            <w:tcW w:w="336" w:type="pct"/>
          </w:tcPr>
          <w:p w14:paraId="2F0F26D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350FEB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05485D5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431A88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401BE9D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9E59A1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5753C1C8" w14:textId="77777777" w:rsidTr="00BC078B">
        <w:tc>
          <w:tcPr>
            <w:tcW w:w="1858" w:type="pct"/>
          </w:tcPr>
          <w:p w14:paraId="67D8369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Гаврилов-Ямский муниципальный округ</w:t>
            </w:r>
          </w:p>
        </w:tc>
        <w:tc>
          <w:tcPr>
            <w:tcW w:w="479" w:type="pct"/>
          </w:tcPr>
          <w:p w14:paraId="6CB2BB6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 xml:space="preserve">1,47 </w:t>
            </w:r>
          </w:p>
        </w:tc>
        <w:tc>
          <w:tcPr>
            <w:tcW w:w="288" w:type="pct"/>
          </w:tcPr>
          <w:p w14:paraId="1FCC775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020B60D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2,63</w:t>
            </w:r>
          </w:p>
        </w:tc>
        <w:tc>
          <w:tcPr>
            <w:tcW w:w="336" w:type="pct"/>
          </w:tcPr>
          <w:p w14:paraId="098E9A8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3ECA198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6A418E7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00384F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521186E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570E6D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0935695B" w14:textId="77777777" w:rsidTr="00BC078B">
        <w:tc>
          <w:tcPr>
            <w:tcW w:w="1858" w:type="pct"/>
          </w:tcPr>
          <w:p w14:paraId="433DF80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Даниловский муниципальный округ</w:t>
            </w:r>
          </w:p>
        </w:tc>
        <w:tc>
          <w:tcPr>
            <w:tcW w:w="479" w:type="pct"/>
          </w:tcPr>
          <w:p w14:paraId="3B615E1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3,05</w:t>
            </w:r>
          </w:p>
        </w:tc>
        <w:tc>
          <w:tcPr>
            <w:tcW w:w="288" w:type="pct"/>
          </w:tcPr>
          <w:p w14:paraId="2162822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5B26D83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4,79</w:t>
            </w:r>
          </w:p>
        </w:tc>
        <w:tc>
          <w:tcPr>
            <w:tcW w:w="336" w:type="pct"/>
          </w:tcPr>
          <w:p w14:paraId="7C40D67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5E6FBCE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7FAF2D4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E68050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7796E06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722B7BB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3BA11A7F" w14:textId="77777777" w:rsidTr="00BC078B">
        <w:tc>
          <w:tcPr>
            <w:tcW w:w="1858" w:type="pct"/>
          </w:tcPr>
          <w:p w14:paraId="61178E1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Любимский муниципальный округ</w:t>
            </w:r>
          </w:p>
        </w:tc>
        <w:tc>
          <w:tcPr>
            <w:tcW w:w="479" w:type="pct"/>
          </w:tcPr>
          <w:p w14:paraId="5FB3E85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2,15</w:t>
            </w:r>
          </w:p>
        </w:tc>
        <w:tc>
          <w:tcPr>
            <w:tcW w:w="288" w:type="pct"/>
          </w:tcPr>
          <w:p w14:paraId="13E6455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03FE5F9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2,25</w:t>
            </w:r>
          </w:p>
        </w:tc>
        <w:tc>
          <w:tcPr>
            <w:tcW w:w="336" w:type="pct"/>
          </w:tcPr>
          <w:p w14:paraId="50A4EC0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200BFA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51C48EE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CAC1B9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71AAAB7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3B80148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48881BF2" w14:textId="77777777" w:rsidTr="00BC078B">
        <w:tc>
          <w:tcPr>
            <w:tcW w:w="1858" w:type="pct"/>
          </w:tcPr>
          <w:p w14:paraId="2E82599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Мышкинский муниципальный округ</w:t>
            </w:r>
          </w:p>
        </w:tc>
        <w:tc>
          <w:tcPr>
            <w:tcW w:w="479" w:type="pct"/>
          </w:tcPr>
          <w:p w14:paraId="59B405C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1,28</w:t>
            </w:r>
          </w:p>
        </w:tc>
        <w:tc>
          <w:tcPr>
            <w:tcW w:w="288" w:type="pct"/>
          </w:tcPr>
          <w:p w14:paraId="6A4F13F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76BDAEB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1,28</w:t>
            </w:r>
          </w:p>
        </w:tc>
        <w:tc>
          <w:tcPr>
            <w:tcW w:w="336" w:type="pct"/>
          </w:tcPr>
          <w:p w14:paraId="65E38C7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590E59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02C466F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3AFB3E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469677E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1582732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7FA8F2FF" w14:textId="77777777" w:rsidTr="00BC078B">
        <w:tc>
          <w:tcPr>
            <w:tcW w:w="1858" w:type="pct"/>
          </w:tcPr>
          <w:p w14:paraId="28A4F40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Некоузский муниципальный округ</w:t>
            </w:r>
          </w:p>
        </w:tc>
        <w:tc>
          <w:tcPr>
            <w:tcW w:w="479" w:type="pct"/>
          </w:tcPr>
          <w:p w14:paraId="5B324D3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5,87</w:t>
            </w:r>
          </w:p>
        </w:tc>
        <w:tc>
          <w:tcPr>
            <w:tcW w:w="288" w:type="pct"/>
          </w:tcPr>
          <w:p w14:paraId="33CA0CC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695A070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6,06</w:t>
            </w:r>
          </w:p>
        </w:tc>
        <w:tc>
          <w:tcPr>
            <w:tcW w:w="336" w:type="pct"/>
          </w:tcPr>
          <w:p w14:paraId="3DCCDA0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76D6399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136CC61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EF7ADE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ED853F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1C18D4D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2EB676DA" w14:textId="77777777" w:rsidTr="00BC078B">
        <w:tc>
          <w:tcPr>
            <w:tcW w:w="1858" w:type="pct"/>
          </w:tcPr>
          <w:p w14:paraId="0F7F0CC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Некрасовский муниципальный округ</w:t>
            </w:r>
          </w:p>
        </w:tc>
        <w:tc>
          <w:tcPr>
            <w:tcW w:w="479" w:type="pct"/>
          </w:tcPr>
          <w:p w14:paraId="18194C8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1,34</w:t>
            </w:r>
          </w:p>
        </w:tc>
        <w:tc>
          <w:tcPr>
            <w:tcW w:w="288" w:type="pct"/>
          </w:tcPr>
          <w:p w14:paraId="1D9915D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14E84B5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1,55</w:t>
            </w:r>
          </w:p>
        </w:tc>
        <w:tc>
          <w:tcPr>
            <w:tcW w:w="336" w:type="pct"/>
          </w:tcPr>
          <w:p w14:paraId="2E9F788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36E00C7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4C4C06C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BABF0C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E41EEB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3270DC0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3D889FD3" w14:textId="77777777" w:rsidTr="00BC078B">
        <w:tc>
          <w:tcPr>
            <w:tcW w:w="1858" w:type="pct"/>
          </w:tcPr>
          <w:p w14:paraId="28FA4F6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Первомайский муниципальный округ</w:t>
            </w:r>
          </w:p>
        </w:tc>
        <w:tc>
          <w:tcPr>
            <w:tcW w:w="479" w:type="pct"/>
          </w:tcPr>
          <w:p w14:paraId="25C503D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0,68</w:t>
            </w:r>
          </w:p>
        </w:tc>
        <w:tc>
          <w:tcPr>
            <w:tcW w:w="288" w:type="pct"/>
          </w:tcPr>
          <w:p w14:paraId="1230949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6CC11DA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2,40</w:t>
            </w:r>
          </w:p>
        </w:tc>
        <w:tc>
          <w:tcPr>
            <w:tcW w:w="336" w:type="pct"/>
          </w:tcPr>
          <w:p w14:paraId="479B5D5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E59C6E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45313B8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0CC5842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106CC64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37FE9AE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34F3945A" w14:textId="77777777" w:rsidTr="00BC078B">
        <w:tc>
          <w:tcPr>
            <w:tcW w:w="1858" w:type="pct"/>
          </w:tcPr>
          <w:p w14:paraId="3D6845A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Переславль-Залесский муниципальный округ</w:t>
            </w:r>
          </w:p>
        </w:tc>
        <w:tc>
          <w:tcPr>
            <w:tcW w:w="479" w:type="pct"/>
          </w:tcPr>
          <w:p w14:paraId="644610D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0,60</w:t>
            </w:r>
          </w:p>
        </w:tc>
        <w:tc>
          <w:tcPr>
            <w:tcW w:w="288" w:type="pct"/>
          </w:tcPr>
          <w:p w14:paraId="6F0189E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291570A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2,67</w:t>
            </w:r>
          </w:p>
        </w:tc>
        <w:tc>
          <w:tcPr>
            <w:tcW w:w="336" w:type="pct"/>
          </w:tcPr>
          <w:p w14:paraId="368EFCC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6831BE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0ED34C8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5B2CCE4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60F2932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5504D1D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1E054AC3" w14:textId="77777777" w:rsidTr="00BC078B">
        <w:tc>
          <w:tcPr>
            <w:tcW w:w="1858" w:type="pct"/>
          </w:tcPr>
          <w:p w14:paraId="7F8F19B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Пошехонский муниципальный округ</w:t>
            </w:r>
          </w:p>
        </w:tc>
        <w:tc>
          <w:tcPr>
            <w:tcW w:w="479" w:type="pct"/>
          </w:tcPr>
          <w:p w14:paraId="2FDA2CD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3,74</w:t>
            </w:r>
          </w:p>
        </w:tc>
        <w:tc>
          <w:tcPr>
            <w:tcW w:w="288" w:type="pct"/>
          </w:tcPr>
          <w:p w14:paraId="5FF7FAB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475A35E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3,72</w:t>
            </w:r>
          </w:p>
        </w:tc>
        <w:tc>
          <w:tcPr>
            <w:tcW w:w="336" w:type="pct"/>
          </w:tcPr>
          <w:p w14:paraId="6AD3406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559921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1845854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3E17766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525ECF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3B00854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2D1A8860" w14:textId="77777777" w:rsidTr="00BC078B">
        <w:tc>
          <w:tcPr>
            <w:tcW w:w="1858" w:type="pct"/>
          </w:tcPr>
          <w:p w14:paraId="4C11D223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Ростовский муниципальный округ</w:t>
            </w:r>
          </w:p>
        </w:tc>
        <w:tc>
          <w:tcPr>
            <w:tcW w:w="479" w:type="pct"/>
          </w:tcPr>
          <w:p w14:paraId="62B7648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3,83</w:t>
            </w:r>
          </w:p>
        </w:tc>
        <w:tc>
          <w:tcPr>
            <w:tcW w:w="288" w:type="pct"/>
          </w:tcPr>
          <w:p w14:paraId="30976FE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CAC858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5,66</w:t>
            </w:r>
          </w:p>
        </w:tc>
        <w:tc>
          <w:tcPr>
            <w:tcW w:w="336" w:type="pct"/>
          </w:tcPr>
          <w:p w14:paraId="418B3DA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5C8C63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5269460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BB08C2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EFCA50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D54E67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031DD154" w14:textId="77777777" w:rsidTr="00BC078B">
        <w:tc>
          <w:tcPr>
            <w:tcW w:w="1858" w:type="pct"/>
          </w:tcPr>
          <w:p w14:paraId="6DEE8B3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Рыбинский муниципальный округ</w:t>
            </w:r>
          </w:p>
        </w:tc>
        <w:tc>
          <w:tcPr>
            <w:tcW w:w="479" w:type="pct"/>
          </w:tcPr>
          <w:p w14:paraId="73607E1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1,01</w:t>
            </w:r>
          </w:p>
        </w:tc>
        <w:tc>
          <w:tcPr>
            <w:tcW w:w="288" w:type="pct"/>
          </w:tcPr>
          <w:p w14:paraId="57D358E1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6205A60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2,56</w:t>
            </w:r>
          </w:p>
        </w:tc>
        <w:tc>
          <w:tcPr>
            <w:tcW w:w="336" w:type="pct"/>
          </w:tcPr>
          <w:p w14:paraId="0DC0134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CB1048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4E07988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473DCB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3BE8537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5AD6F264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509D6C4F" w14:textId="77777777" w:rsidTr="00BC078B">
        <w:tc>
          <w:tcPr>
            <w:tcW w:w="1858" w:type="pct"/>
          </w:tcPr>
          <w:p w14:paraId="29F445A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 xml:space="preserve">Тутаевский муниципальный округ </w:t>
            </w:r>
          </w:p>
        </w:tc>
        <w:tc>
          <w:tcPr>
            <w:tcW w:w="479" w:type="pct"/>
          </w:tcPr>
          <w:p w14:paraId="1B21E69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3,01</w:t>
            </w:r>
          </w:p>
        </w:tc>
        <w:tc>
          <w:tcPr>
            <w:tcW w:w="288" w:type="pct"/>
          </w:tcPr>
          <w:p w14:paraId="7E9869D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38229E9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3,06</w:t>
            </w:r>
          </w:p>
        </w:tc>
        <w:tc>
          <w:tcPr>
            <w:tcW w:w="336" w:type="pct"/>
          </w:tcPr>
          <w:p w14:paraId="232B46E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4E4BADE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485C957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22E003A7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06F8E155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14E92E2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6CF3107D" w14:textId="77777777" w:rsidTr="00BC078B">
        <w:tc>
          <w:tcPr>
            <w:tcW w:w="1858" w:type="pct"/>
          </w:tcPr>
          <w:p w14:paraId="4250E51F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Угличский муниципальный округ</w:t>
            </w:r>
          </w:p>
        </w:tc>
        <w:tc>
          <w:tcPr>
            <w:tcW w:w="479" w:type="pct"/>
          </w:tcPr>
          <w:p w14:paraId="3472A89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4,66</w:t>
            </w:r>
          </w:p>
        </w:tc>
        <w:tc>
          <w:tcPr>
            <w:tcW w:w="288" w:type="pct"/>
          </w:tcPr>
          <w:p w14:paraId="2DBB340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01C8A63A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5,21</w:t>
            </w:r>
          </w:p>
        </w:tc>
        <w:tc>
          <w:tcPr>
            <w:tcW w:w="336" w:type="pct"/>
          </w:tcPr>
          <w:p w14:paraId="099DA7D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003C690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2896096D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1EF467A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13956C9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2FC3287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5A7B87" w:rsidRPr="003D55DA" w14:paraId="7E3229F9" w14:textId="77777777" w:rsidTr="00BC078B">
        <w:tc>
          <w:tcPr>
            <w:tcW w:w="1858" w:type="pct"/>
          </w:tcPr>
          <w:p w14:paraId="43CC6BA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Ярославский муниципальный округ</w:t>
            </w:r>
          </w:p>
        </w:tc>
        <w:tc>
          <w:tcPr>
            <w:tcW w:w="479" w:type="pct"/>
          </w:tcPr>
          <w:p w14:paraId="144ADEFB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1,55</w:t>
            </w:r>
          </w:p>
        </w:tc>
        <w:tc>
          <w:tcPr>
            <w:tcW w:w="288" w:type="pct"/>
          </w:tcPr>
          <w:p w14:paraId="1758F99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35" w:type="pct"/>
          </w:tcPr>
          <w:p w14:paraId="4B6B9E06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1,55</w:t>
            </w:r>
          </w:p>
        </w:tc>
        <w:tc>
          <w:tcPr>
            <w:tcW w:w="336" w:type="pct"/>
          </w:tcPr>
          <w:p w14:paraId="7A9A1E4C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05894CD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6" w:type="pct"/>
          </w:tcPr>
          <w:p w14:paraId="7F547D22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35" w:type="pct"/>
          </w:tcPr>
          <w:p w14:paraId="67517CAE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3C291ED0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9" w:type="pct"/>
          </w:tcPr>
          <w:p w14:paraId="108FF838" w14:textId="77777777" w:rsidR="005A7B87" w:rsidRPr="003D55DA" w:rsidRDefault="005A7B87" w:rsidP="00BC078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D55D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</w:tbl>
    <w:p w14:paraId="5EE46788" w14:textId="0081E4E6" w:rsidR="000E3E8A" w:rsidRDefault="000E3E8A" w:rsidP="003D55DA">
      <w:pPr>
        <w:ind w:firstLine="0"/>
        <w:rPr>
          <w:rFonts w:cs="Times New Roman"/>
          <w:szCs w:val="28"/>
        </w:rPr>
      </w:pPr>
    </w:p>
    <w:sectPr w:rsidR="000E3E8A" w:rsidSect="00285AAA">
      <w:headerReference w:type="default" r:id="rId10"/>
      <w:headerReference w:type="first" r:id="rId11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94B62" w14:textId="77777777" w:rsidR="00A43EE5" w:rsidRDefault="00A43EE5" w:rsidP="00CF5840">
      <w:r>
        <w:separator/>
      </w:r>
    </w:p>
  </w:endnote>
  <w:endnote w:type="continuationSeparator" w:id="0">
    <w:p w14:paraId="03E97313" w14:textId="77777777" w:rsidR="00A43EE5" w:rsidRDefault="00A43EE5" w:rsidP="00CF5840">
      <w:r>
        <w:continuationSeparator/>
      </w:r>
    </w:p>
  </w:endnote>
  <w:endnote w:type="continuationNotice" w:id="1">
    <w:p w14:paraId="75545D95" w14:textId="77777777" w:rsidR="00A43EE5" w:rsidRDefault="00A43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6A025" w14:textId="77777777" w:rsidR="00A43EE5" w:rsidRDefault="00A43EE5" w:rsidP="00CF5840">
      <w:r>
        <w:separator/>
      </w:r>
    </w:p>
  </w:footnote>
  <w:footnote w:type="continuationSeparator" w:id="0">
    <w:p w14:paraId="6089EAA5" w14:textId="77777777" w:rsidR="00A43EE5" w:rsidRDefault="00A43EE5" w:rsidP="00CF5840">
      <w:r>
        <w:continuationSeparator/>
      </w:r>
    </w:p>
  </w:footnote>
  <w:footnote w:type="continuationNotice" w:id="1">
    <w:p w14:paraId="419C5516" w14:textId="77777777" w:rsidR="00A43EE5" w:rsidRDefault="00A43E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4100866"/>
      <w:docPartObj>
        <w:docPartGallery w:val="Page Numbers (Top of Page)"/>
        <w:docPartUnique/>
      </w:docPartObj>
    </w:sdtPr>
    <w:sdtEndPr/>
    <w:sdtContent>
      <w:p w14:paraId="3425234B" w14:textId="190A3067" w:rsidR="00285AAA" w:rsidRDefault="00285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AA3">
          <w:rPr>
            <w:noProof/>
          </w:rPr>
          <w:t>2</w:t>
        </w:r>
        <w:r>
          <w:fldChar w:fldCharType="end"/>
        </w:r>
      </w:p>
    </w:sdtContent>
  </w:sdt>
  <w:p w14:paraId="6CEC83AC" w14:textId="77777777" w:rsidR="00285AAA" w:rsidRDefault="00285A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6C7AB" w14:textId="709C193A" w:rsidR="00285AAA" w:rsidRDefault="00285AAA">
    <w:pPr>
      <w:pStyle w:val="a4"/>
      <w:jc w:val="center"/>
    </w:pPr>
  </w:p>
  <w:p w14:paraId="5384DD7E" w14:textId="77777777" w:rsidR="00DB2DD7" w:rsidRDefault="00DB2D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861A6E"/>
    <w:multiLevelType w:val="hybridMultilevel"/>
    <w:tmpl w:val="C082BCFC"/>
    <w:lvl w:ilvl="0" w:tplc="C310DF8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30E09E1"/>
    <w:multiLevelType w:val="hybridMultilevel"/>
    <w:tmpl w:val="F23EF454"/>
    <w:lvl w:ilvl="0" w:tplc="C2305FC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1"/>
  </w:num>
  <w:num w:numId="5">
    <w:abstractNumId w:val="11"/>
  </w:num>
  <w:num w:numId="6">
    <w:abstractNumId w:val="17"/>
  </w:num>
  <w:num w:numId="7">
    <w:abstractNumId w:val="16"/>
  </w:num>
  <w:num w:numId="8">
    <w:abstractNumId w:val="29"/>
  </w:num>
  <w:num w:numId="9">
    <w:abstractNumId w:val="24"/>
  </w:num>
  <w:num w:numId="10">
    <w:abstractNumId w:val="5"/>
  </w:num>
  <w:num w:numId="11">
    <w:abstractNumId w:val="27"/>
  </w:num>
  <w:num w:numId="12">
    <w:abstractNumId w:val="18"/>
  </w:num>
  <w:num w:numId="13">
    <w:abstractNumId w:val="30"/>
  </w:num>
  <w:num w:numId="14">
    <w:abstractNumId w:val="26"/>
  </w:num>
  <w:num w:numId="15">
    <w:abstractNumId w:val="32"/>
  </w:num>
  <w:num w:numId="16">
    <w:abstractNumId w:val="22"/>
  </w:num>
  <w:num w:numId="17">
    <w:abstractNumId w:val="7"/>
  </w:num>
  <w:num w:numId="18">
    <w:abstractNumId w:val="14"/>
  </w:num>
  <w:num w:numId="19">
    <w:abstractNumId w:val="4"/>
  </w:num>
  <w:num w:numId="20">
    <w:abstractNumId w:val="15"/>
  </w:num>
  <w:num w:numId="21">
    <w:abstractNumId w:val="13"/>
  </w:num>
  <w:num w:numId="22">
    <w:abstractNumId w:val="21"/>
  </w:num>
  <w:num w:numId="23">
    <w:abstractNumId w:val="6"/>
  </w:num>
  <w:num w:numId="24">
    <w:abstractNumId w:val="33"/>
  </w:num>
  <w:num w:numId="25">
    <w:abstractNumId w:val="23"/>
  </w:num>
  <w:num w:numId="26">
    <w:abstractNumId w:val="8"/>
  </w:num>
  <w:num w:numId="27">
    <w:abstractNumId w:val="9"/>
  </w:num>
  <w:num w:numId="28">
    <w:abstractNumId w:val="10"/>
  </w:num>
  <w:num w:numId="29">
    <w:abstractNumId w:val="25"/>
  </w:num>
  <w:num w:numId="30">
    <w:abstractNumId w:val="0"/>
  </w:num>
  <w:num w:numId="31">
    <w:abstractNumId w:val="1"/>
  </w:num>
  <w:num w:numId="32">
    <w:abstractNumId w:val="19"/>
  </w:num>
  <w:num w:numId="33">
    <w:abstractNumId w:val="3"/>
  </w:num>
  <w:num w:numId="34">
    <w:abstractNumId w:val="2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274C"/>
    <w:rsid w:val="0000609F"/>
    <w:rsid w:val="00007DCA"/>
    <w:rsid w:val="000100C9"/>
    <w:rsid w:val="00017E73"/>
    <w:rsid w:val="0002565A"/>
    <w:rsid w:val="0003581D"/>
    <w:rsid w:val="0004047B"/>
    <w:rsid w:val="00041D5A"/>
    <w:rsid w:val="00042CD5"/>
    <w:rsid w:val="0004413A"/>
    <w:rsid w:val="00046AA1"/>
    <w:rsid w:val="00046AB2"/>
    <w:rsid w:val="000551FF"/>
    <w:rsid w:val="00061002"/>
    <w:rsid w:val="000652D4"/>
    <w:rsid w:val="00071F75"/>
    <w:rsid w:val="000722D7"/>
    <w:rsid w:val="000854E6"/>
    <w:rsid w:val="00085819"/>
    <w:rsid w:val="000901E7"/>
    <w:rsid w:val="0009092A"/>
    <w:rsid w:val="0009111A"/>
    <w:rsid w:val="00092601"/>
    <w:rsid w:val="000957CA"/>
    <w:rsid w:val="00095C6A"/>
    <w:rsid w:val="000971C4"/>
    <w:rsid w:val="000A77E3"/>
    <w:rsid w:val="000B30B0"/>
    <w:rsid w:val="000B3BD0"/>
    <w:rsid w:val="000B53FA"/>
    <w:rsid w:val="000C1BCC"/>
    <w:rsid w:val="000C22C1"/>
    <w:rsid w:val="000C557D"/>
    <w:rsid w:val="000C6E53"/>
    <w:rsid w:val="000C7C22"/>
    <w:rsid w:val="000C7F88"/>
    <w:rsid w:val="000D3EA5"/>
    <w:rsid w:val="000D6B2E"/>
    <w:rsid w:val="000E304A"/>
    <w:rsid w:val="000E36D8"/>
    <w:rsid w:val="000E3E8A"/>
    <w:rsid w:val="000E69DD"/>
    <w:rsid w:val="000F3749"/>
    <w:rsid w:val="000F50D0"/>
    <w:rsid w:val="000F685D"/>
    <w:rsid w:val="000F7EF1"/>
    <w:rsid w:val="001003BE"/>
    <w:rsid w:val="00101A30"/>
    <w:rsid w:val="001056C2"/>
    <w:rsid w:val="001070A5"/>
    <w:rsid w:val="00110B51"/>
    <w:rsid w:val="00110BD5"/>
    <w:rsid w:val="0011300C"/>
    <w:rsid w:val="001137BC"/>
    <w:rsid w:val="00123A96"/>
    <w:rsid w:val="00132947"/>
    <w:rsid w:val="00132AAA"/>
    <w:rsid w:val="001347C5"/>
    <w:rsid w:val="00142E0D"/>
    <w:rsid w:val="00151537"/>
    <w:rsid w:val="001529AD"/>
    <w:rsid w:val="0015461D"/>
    <w:rsid w:val="00155461"/>
    <w:rsid w:val="001615DE"/>
    <w:rsid w:val="001643AB"/>
    <w:rsid w:val="0016657D"/>
    <w:rsid w:val="001707B3"/>
    <w:rsid w:val="00176477"/>
    <w:rsid w:val="00180646"/>
    <w:rsid w:val="00191AD3"/>
    <w:rsid w:val="00191E41"/>
    <w:rsid w:val="00193B43"/>
    <w:rsid w:val="00194E8A"/>
    <w:rsid w:val="00195980"/>
    <w:rsid w:val="00197B6B"/>
    <w:rsid w:val="001A05D1"/>
    <w:rsid w:val="001A1A31"/>
    <w:rsid w:val="001B02D3"/>
    <w:rsid w:val="001B26CE"/>
    <w:rsid w:val="001B6AAD"/>
    <w:rsid w:val="001C0365"/>
    <w:rsid w:val="001C324A"/>
    <w:rsid w:val="001C78DA"/>
    <w:rsid w:val="001D2874"/>
    <w:rsid w:val="001D3E5C"/>
    <w:rsid w:val="001D4497"/>
    <w:rsid w:val="001D6050"/>
    <w:rsid w:val="001E2447"/>
    <w:rsid w:val="00200468"/>
    <w:rsid w:val="00201F2E"/>
    <w:rsid w:val="00205741"/>
    <w:rsid w:val="00205F11"/>
    <w:rsid w:val="002100C2"/>
    <w:rsid w:val="00216BFE"/>
    <w:rsid w:val="002218A2"/>
    <w:rsid w:val="002306C4"/>
    <w:rsid w:val="00237EAF"/>
    <w:rsid w:val="00243DF4"/>
    <w:rsid w:val="0024560D"/>
    <w:rsid w:val="00245F5B"/>
    <w:rsid w:val="00246BC9"/>
    <w:rsid w:val="00250B8C"/>
    <w:rsid w:val="00260038"/>
    <w:rsid w:val="00261F44"/>
    <w:rsid w:val="002635F8"/>
    <w:rsid w:val="0026503C"/>
    <w:rsid w:val="002653AE"/>
    <w:rsid w:val="00267BD6"/>
    <w:rsid w:val="00283B0B"/>
    <w:rsid w:val="00284473"/>
    <w:rsid w:val="002852D6"/>
    <w:rsid w:val="00285AAA"/>
    <w:rsid w:val="00285DDA"/>
    <w:rsid w:val="00287E7F"/>
    <w:rsid w:val="0029266E"/>
    <w:rsid w:val="0029705A"/>
    <w:rsid w:val="002A0FEF"/>
    <w:rsid w:val="002A42B7"/>
    <w:rsid w:val="002A51B3"/>
    <w:rsid w:val="002B3BAA"/>
    <w:rsid w:val="002B4D3E"/>
    <w:rsid w:val="002C290E"/>
    <w:rsid w:val="002C66EA"/>
    <w:rsid w:val="002D0A0E"/>
    <w:rsid w:val="002D340D"/>
    <w:rsid w:val="002D3E26"/>
    <w:rsid w:val="002E4917"/>
    <w:rsid w:val="002F12C2"/>
    <w:rsid w:val="002F30DD"/>
    <w:rsid w:val="002F59DA"/>
    <w:rsid w:val="002F6DDE"/>
    <w:rsid w:val="00301C53"/>
    <w:rsid w:val="0030277F"/>
    <w:rsid w:val="00315FDC"/>
    <w:rsid w:val="0031772C"/>
    <w:rsid w:val="003208D7"/>
    <w:rsid w:val="00322C95"/>
    <w:rsid w:val="003246AA"/>
    <w:rsid w:val="00325EB4"/>
    <w:rsid w:val="0032602B"/>
    <w:rsid w:val="0032633E"/>
    <w:rsid w:val="00334744"/>
    <w:rsid w:val="00336899"/>
    <w:rsid w:val="00341103"/>
    <w:rsid w:val="00344714"/>
    <w:rsid w:val="00344C79"/>
    <w:rsid w:val="00347AF8"/>
    <w:rsid w:val="003656CE"/>
    <w:rsid w:val="00365F60"/>
    <w:rsid w:val="00366565"/>
    <w:rsid w:val="00367E4E"/>
    <w:rsid w:val="003724DA"/>
    <w:rsid w:val="00375CF5"/>
    <w:rsid w:val="003808A7"/>
    <w:rsid w:val="00381164"/>
    <w:rsid w:val="00384A5E"/>
    <w:rsid w:val="00390C8C"/>
    <w:rsid w:val="003959CB"/>
    <w:rsid w:val="003A2DCC"/>
    <w:rsid w:val="003A4B0A"/>
    <w:rsid w:val="003B6BDE"/>
    <w:rsid w:val="003C5003"/>
    <w:rsid w:val="003C5934"/>
    <w:rsid w:val="003C6BB6"/>
    <w:rsid w:val="003D1E8D"/>
    <w:rsid w:val="003D3BA0"/>
    <w:rsid w:val="003D55DA"/>
    <w:rsid w:val="003E177D"/>
    <w:rsid w:val="003E1CAD"/>
    <w:rsid w:val="003E1EE6"/>
    <w:rsid w:val="003E5896"/>
    <w:rsid w:val="003F276D"/>
    <w:rsid w:val="003F3574"/>
    <w:rsid w:val="003F43C8"/>
    <w:rsid w:val="003F65E2"/>
    <w:rsid w:val="003F773C"/>
    <w:rsid w:val="00400285"/>
    <w:rsid w:val="00401F62"/>
    <w:rsid w:val="004038D9"/>
    <w:rsid w:val="00403909"/>
    <w:rsid w:val="0040656C"/>
    <w:rsid w:val="00411C1B"/>
    <w:rsid w:val="004144A3"/>
    <w:rsid w:val="0042119D"/>
    <w:rsid w:val="004219CE"/>
    <w:rsid w:val="00421C34"/>
    <w:rsid w:val="00433A35"/>
    <w:rsid w:val="00435433"/>
    <w:rsid w:val="004359FC"/>
    <w:rsid w:val="00437E7C"/>
    <w:rsid w:val="00443CEC"/>
    <w:rsid w:val="00445504"/>
    <w:rsid w:val="00457532"/>
    <w:rsid w:val="00460BBA"/>
    <w:rsid w:val="00466711"/>
    <w:rsid w:val="00470773"/>
    <w:rsid w:val="00471A6C"/>
    <w:rsid w:val="0047212A"/>
    <w:rsid w:val="00483415"/>
    <w:rsid w:val="00484567"/>
    <w:rsid w:val="004872A3"/>
    <w:rsid w:val="00487DAB"/>
    <w:rsid w:val="00490FF9"/>
    <w:rsid w:val="004920D1"/>
    <w:rsid w:val="00493190"/>
    <w:rsid w:val="00494D07"/>
    <w:rsid w:val="004A0649"/>
    <w:rsid w:val="004A5443"/>
    <w:rsid w:val="004A5ABE"/>
    <w:rsid w:val="004B01BE"/>
    <w:rsid w:val="004B2E80"/>
    <w:rsid w:val="004B307D"/>
    <w:rsid w:val="004C1BB7"/>
    <w:rsid w:val="004C30FA"/>
    <w:rsid w:val="004C4386"/>
    <w:rsid w:val="004C6150"/>
    <w:rsid w:val="004C6579"/>
    <w:rsid w:val="004D3544"/>
    <w:rsid w:val="004D6094"/>
    <w:rsid w:val="004D770B"/>
    <w:rsid w:val="004E272A"/>
    <w:rsid w:val="004F107A"/>
    <w:rsid w:val="004F3D59"/>
    <w:rsid w:val="004F7CD5"/>
    <w:rsid w:val="00501D22"/>
    <w:rsid w:val="005022DE"/>
    <w:rsid w:val="00505D1D"/>
    <w:rsid w:val="00517920"/>
    <w:rsid w:val="00522F35"/>
    <w:rsid w:val="005338F3"/>
    <w:rsid w:val="005346C0"/>
    <w:rsid w:val="005364FC"/>
    <w:rsid w:val="00540C72"/>
    <w:rsid w:val="00547122"/>
    <w:rsid w:val="00547508"/>
    <w:rsid w:val="005477F8"/>
    <w:rsid w:val="00550285"/>
    <w:rsid w:val="00551FC6"/>
    <w:rsid w:val="00553C43"/>
    <w:rsid w:val="00563CB7"/>
    <w:rsid w:val="0056572F"/>
    <w:rsid w:val="005664FA"/>
    <w:rsid w:val="00570FBB"/>
    <w:rsid w:val="005724ED"/>
    <w:rsid w:val="0057663E"/>
    <w:rsid w:val="00576656"/>
    <w:rsid w:val="005777F4"/>
    <w:rsid w:val="00582EBF"/>
    <w:rsid w:val="00583AEA"/>
    <w:rsid w:val="00583F59"/>
    <w:rsid w:val="005862FB"/>
    <w:rsid w:val="00586932"/>
    <w:rsid w:val="005918B1"/>
    <w:rsid w:val="005931FA"/>
    <w:rsid w:val="005A363F"/>
    <w:rsid w:val="005A443A"/>
    <w:rsid w:val="005A5118"/>
    <w:rsid w:val="005A7B87"/>
    <w:rsid w:val="005B31CC"/>
    <w:rsid w:val="005B384F"/>
    <w:rsid w:val="005B6F37"/>
    <w:rsid w:val="005C0833"/>
    <w:rsid w:val="005D0750"/>
    <w:rsid w:val="005D2BC9"/>
    <w:rsid w:val="005D4AE9"/>
    <w:rsid w:val="005D5B2A"/>
    <w:rsid w:val="005E0C99"/>
    <w:rsid w:val="005E1D5E"/>
    <w:rsid w:val="005F2543"/>
    <w:rsid w:val="00600059"/>
    <w:rsid w:val="00604698"/>
    <w:rsid w:val="00605FB0"/>
    <w:rsid w:val="00606F8E"/>
    <w:rsid w:val="00607A82"/>
    <w:rsid w:val="00612256"/>
    <w:rsid w:val="00614030"/>
    <w:rsid w:val="006157BF"/>
    <w:rsid w:val="00621760"/>
    <w:rsid w:val="00622823"/>
    <w:rsid w:val="00631ABE"/>
    <w:rsid w:val="00635141"/>
    <w:rsid w:val="006362DC"/>
    <w:rsid w:val="006368B5"/>
    <w:rsid w:val="00640B63"/>
    <w:rsid w:val="006426AA"/>
    <w:rsid w:val="00645B07"/>
    <w:rsid w:val="00650B86"/>
    <w:rsid w:val="00651B02"/>
    <w:rsid w:val="00657514"/>
    <w:rsid w:val="006623D6"/>
    <w:rsid w:val="00663072"/>
    <w:rsid w:val="006633EA"/>
    <w:rsid w:val="00663D53"/>
    <w:rsid w:val="00666AB3"/>
    <w:rsid w:val="00667CF3"/>
    <w:rsid w:val="00673834"/>
    <w:rsid w:val="00673C49"/>
    <w:rsid w:val="00677D87"/>
    <w:rsid w:val="00677E7E"/>
    <w:rsid w:val="00681496"/>
    <w:rsid w:val="00682077"/>
    <w:rsid w:val="00684C47"/>
    <w:rsid w:val="00686860"/>
    <w:rsid w:val="00693392"/>
    <w:rsid w:val="00693EBB"/>
    <w:rsid w:val="006A041F"/>
    <w:rsid w:val="006A0A34"/>
    <w:rsid w:val="006A3CC2"/>
    <w:rsid w:val="006A4E93"/>
    <w:rsid w:val="006B173F"/>
    <w:rsid w:val="006B2BD0"/>
    <w:rsid w:val="006C2E21"/>
    <w:rsid w:val="006C3D0B"/>
    <w:rsid w:val="006C756B"/>
    <w:rsid w:val="006D3BBE"/>
    <w:rsid w:val="006D70EC"/>
    <w:rsid w:val="006E0B9B"/>
    <w:rsid w:val="006E2055"/>
    <w:rsid w:val="006F2036"/>
    <w:rsid w:val="006F388E"/>
    <w:rsid w:val="006F4201"/>
    <w:rsid w:val="0070419C"/>
    <w:rsid w:val="00705D81"/>
    <w:rsid w:val="00707640"/>
    <w:rsid w:val="00707A91"/>
    <w:rsid w:val="00714EED"/>
    <w:rsid w:val="00715170"/>
    <w:rsid w:val="00716FA5"/>
    <w:rsid w:val="007211A7"/>
    <w:rsid w:val="00723F9E"/>
    <w:rsid w:val="00723FFE"/>
    <w:rsid w:val="00726012"/>
    <w:rsid w:val="007341B3"/>
    <w:rsid w:val="00737E26"/>
    <w:rsid w:val="0074088B"/>
    <w:rsid w:val="007542DF"/>
    <w:rsid w:val="00761BAC"/>
    <w:rsid w:val="00761D91"/>
    <w:rsid w:val="00766F44"/>
    <w:rsid w:val="00772E7D"/>
    <w:rsid w:val="00774125"/>
    <w:rsid w:val="00774BAE"/>
    <w:rsid w:val="00784D13"/>
    <w:rsid w:val="00785DD0"/>
    <w:rsid w:val="00787B5A"/>
    <w:rsid w:val="00792A2A"/>
    <w:rsid w:val="00793DFD"/>
    <w:rsid w:val="00794EFF"/>
    <w:rsid w:val="00796C37"/>
    <w:rsid w:val="007A286D"/>
    <w:rsid w:val="007A5B88"/>
    <w:rsid w:val="007A7FEA"/>
    <w:rsid w:val="007B534B"/>
    <w:rsid w:val="007C5E4B"/>
    <w:rsid w:val="007D0401"/>
    <w:rsid w:val="007D43CF"/>
    <w:rsid w:val="007E0F12"/>
    <w:rsid w:val="007E1025"/>
    <w:rsid w:val="007E3C57"/>
    <w:rsid w:val="007E44C6"/>
    <w:rsid w:val="007E4D15"/>
    <w:rsid w:val="007E74A7"/>
    <w:rsid w:val="007F00B1"/>
    <w:rsid w:val="007F1E04"/>
    <w:rsid w:val="007F217C"/>
    <w:rsid w:val="007F3A88"/>
    <w:rsid w:val="00801DA8"/>
    <w:rsid w:val="00805B08"/>
    <w:rsid w:val="00810833"/>
    <w:rsid w:val="00810E13"/>
    <w:rsid w:val="00812ED1"/>
    <w:rsid w:val="00814473"/>
    <w:rsid w:val="00816A72"/>
    <w:rsid w:val="0082119C"/>
    <w:rsid w:val="00822305"/>
    <w:rsid w:val="008236FC"/>
    <w:rsid w:val="0082550C"/>
    <w:rsid w:val="008460C2"/>
    <w:rsid w:val="0084630E"/>
    <w:rsid w:val="00846425"/>
    <w:rsid w:val="00851C08"/>
    <w:rsid w:val="008522B0"/>
    <w:rsid w:val="0085460A"/>
    <w:rsid w:val="008569AC"/>
    <w:rsid w:val="008620BE"/>
    <w:rsid w:val="008625C5"/>
    <w:rsid w:val="0086547B"/>
    <w:rsid w:val="00866970"/>
    <w:rsid w:val="00870A96"/>
    <w:rsid w:val="00872967"/>
    <w:rsid w:val="00876D48"/>
    <w:rsid w:val="00877A20"/>
    <w:rsid w:val="00882185"/>
    <w:rsid w:val="00883897"/>
    <w:rsid w:val="008850D6"/>
    <w:rsid w:val="00891E05"/>
    <w:rsid w:val="008931E5"/>
    <w:rsid w:val="00893521"/>
    <w:rsid w:val="00895CC9"/>
    <w:rsid w:val="008A1A4D"/>
    <w:rsid w:val="008B6C0A"/>
    <w:rsid w:val="008C1CB8"/>
    <w:rsid w:val="008C5C70"/>
    <w:rsid w:val="008D51B9"/>
    <w:rsid w:val="008D57BA"/>
    <w:rsid w:val="008E466D"/>
    <w:rsid w:val="008F075F"/>
    <w:rsid w:val="008F138A"/>
    <w:rsid w:val="008F14C4"/>
    <w:rsid w:val="008F1F91"/>
    <w:rsid w:val="008F4CE6"/>
    <w:rsid w:val="00900816"/>
    <w:rsid w:val="009016CE"/>
    <w:rsid w:val="00904FAB"/>
    <w:rsid w:val="00906F38"/>
    <w:rsid w:val="0091025B"/>
    <w:rsid w:val="0091192A"/>
    <w:rsid w:val="009153AC"/>
    <w:rsid w:val="00926372"/>
    <w:rsid w:val="009303DF"/>
    <w:rsid w:val="00930D15"/>
    <w:rsid w:val="00931EBF"/>
    <w:rsid w:val="009373D7"/>
    <w:rsid w:val="009401FE"/>
    <w:rsid w:val="009608B5"/>
    <w:rsid w:val="00961126"/>
    <w:rsid w:val="009623C1"/>
    <w:rsid w:val="0097706A"/>
    <w:rsid w:val="009819D4"/>
    <w:rsid w:val="00982E04"/>
    <w:rsid w:val="009835DF"/>
    <w:rsid w:val="0098502B"/>
    <w:rsid w:val="00985A73"/>
    <w:rsid w:val="009869B5"/>
    <w:rsid w:val="00986C75"/>
    <w:rsid w:val="00990453"/>
    <w:rsid w:val="00990883"/>
    <w:rsid w:val="0099382A"/>
    <w:rsid w:val="009A0674"/>
    <w:rsid w:val="009A4068"/>
    <w:rsid w:val="009A4B82"/>
    <w:rsid w:val="009B1133"/>
    <w:rsid w:val="009B2454"/>
    <w:rsid w:val="009B2ECD"/>
    <w:rsid w:val="009B3755"/>
    <w:rsid w:val="009C017C"/>
    <w:rsid w:val="009C36A4"/>
    <w:rsid w:val="009C3A7B"/>
    <w:rsid w:val="009E0E9F"/>
    <w:rsid w:val="009E3704"/>
    <w:rsid w:val="009E7A9B"/>
    <w:rsid w:val="009F0797"/>
    <w:rsid w:val="009F0854"/>
    <w:rsid w:val="00A024ED"/>
    <w:rsid w:val="00A02F7A"/>
    <w:rsid w:val="00A1579B"/>
    <w:rsid w:val="00A172DD"/>
    <w:rsid w:val="00A243EE"/>
    <w:rsid w:val="00A25B07"/>
    <w:rsid w:val="00A266A5"/>
    <w:rsid w:val="00A33EA3"/>
    <w:rsid w:val="00A379AE"/>
    <w:rsid w:val="00A43EE5"/>
    <w:rsid w:val="00A477F4"/>
    <w:rsid w:val="00A47858"/>
    <w:rsid w:val="00A47EEF"/>
    <w:rsid w:val="00A543F7"/>
    <w:rsid w:val="00A579CE"/>
    <w:rsid w:val="00A60CC7"/>
    <w:rsid w:val="00A60F9B"/>
    <w:rsid w:val="00A61A64"/>
    <w:rsid w:val="00A646C9"/>
    <w:rsid w:val="00A65D6D"/>
    <w:rsid w:val="00A671AA"/>
    <w:rsid w:val="00A774FB"/>
    <w:rsid w:val="00A77F00"/>
    <w:rsid w:val="00A80348"/>
    <w:rsid w:val="00A81C55"/>
    <w:rsid w:val="00A83D83"/>
    <w:rsid w:val="00A90CC8"/>
    <w:rsid w:val="00A9139F"/>
    <w:rsid w:val="00A927A7"/>
    <w:rsid w:val="00A95097"/>
    <w:rsid w:val="00AA04AD"/>
    <w:rsid w:val="00AA4F80"/>
    <w:rsid w:val="00AB6C65"/>
    <w:rsid w:val="00AC2065"/>
    <w:rsid w:val="00AD0969"/>
    <w:rsid w:val="00AD1B84"/>
    <w:rsid w:val="00AD2AA3"/>
    <w:rsid w:val="00AD342B"/>
    <w:rsid w:val="00AD3E10"/>
    <w:rsid w:val="00AE22C5"/>
    <w:rsid w:val="00AE3C2A"/>
    <w:rsid w:val="00AE6823"/>
    <w:rsid w:val="00AF2D6B"/>
    <w:rsid w:val="00B051EE"/>
    <w:rsid w:val="00B164E3"/>
    <w:rsid w:val="00B21405"/>
    <w:rsid w:val="00B22FEF"/>
    <w:rsid w:val="00B2371F"/>
    <w:rsid w:val="00B245D8"/>
    <w:rsid w:val="00B26665"/>
    <w:rsid w:val="00B30243"/>
    <w:rsid w:val="00B357F7"/>
    <w:rsid w:val="00B35DBA"/>
    <w:rsid w:val="00B413D3"/>
    <w:rsid w:val="00B41FCA"/>
    <w:rsid w:val="00B434C3"/>
    <w:rsid w:val="00B44D4B"/>
    <w:rsid w:val="00B46049"/>
    <w:rsid w:val="00B523F7"/>
    <w:rsid w:val="00B548C4"/>
    <w:rsid w:val="00B55502"/>
    <w:rsid w:val="00B55589"/>
    <w:rsid w:val="00B57513"/>
    <w:rsid w:val="00B61240"/>
    <w:rsid w:val="00B80AF5"/>
    <w:rsid w:val="00B829CD"/>
    <w:rsid w:val="00B84B31"/>
    <w:rsid w:val="00B84C9F"/>
    <w:rsid w:val="00B90652"/>
    <w:rsid w:val="00B90AC2"/>
    <w:rsid w:val="00B95974"/>
    <w:rsid w:val="00BA15DC"/>
    <w:rsid w:val="00BA1D6A"/>
    <w:rsid w:val="00BA411B"/>
    <w:rsid w:val="00BA77AF"/>
    <w:rsid w:val="00BB1812"/>
    <w:rsid w:val="00BB2324"/>
    <w:rsid w:val="00BB38FE"/>
    <w:rsid w:val="00BC078B"/>
    <w:rsid w:val="00BC56B1"/>
    <w:rsid w:val="00BD30E7"/>
    <w:rsid w:val="00BD3826"/>
    <w:rsid w:val="00BD4239"/>
    <w:rsid w:val="00BE4BA5"/>
    <w:rsid w:val="00BE7C98"/>
    <w:rsid w:val="00BF06F2"/>
    <w:rsid w:val="00C03D8A"/>
    <w:rsid w:val="00C10B36"/>
    <w:rsid w:val="00C173A2"/>
    <w:rsid w:val="00C208D9"/>
    <w:rsid w:val="00C22696"/>
    <w:rsid w:val="00C25564"/>
    <w:rsid w:val="00C321E9"/>
    <w:rsid w:val="00C32E7B"/>
    <w:rsid w:val="00C4062D"/>
    <w:rsid w:val="00C40A83"/>
    <w:rsid w:val="00C44630"/>
    <w:rsid w:val="00C4667B"/>
    <w:rsid w:val="00C475D5"/>
    <w:rsid w:val="00C50F7E"/>
    <w:rsid w:val="00C53EAA"/>
    <w:rsid w:val="00C554A5"/>
    <w:rsid w:val="00C55B14"/>
    <w:rsid w:val="00C65667"/>
    <w:rsid w:val="00C7186D"/>
    <w:rsid w:val="00C761B5"/>
    <w:rsid w:val="00C834E3"/>
    <w:rsid w:val="00C87EF4"/>
    <w:rsid w:val="00C90D47"/>
    <w:rsid w:val="00C969D8"/>
    <w:rsid w:val="00C96A7B"/>
    <w:rsid w:val="00C9705A"/>
    <w:rsid w:val="00CA051A"/>
    <w:rsid w:val="00CA0BAA"/>
    <w:rsid w:val="00CA545A"/>
    <w:rsid w:val="00CA6434"/>
    <w:rsid w:val="00CB0489"/>
    <w:rsid w:val="00CB06B6"/>
    <w:rsid w:val="00CB30C9"/>
    <w:rsid w:val="00CB3BC8"/>
    <w:rsid w:val="00CC404F"/>
    <w:rsid w:val="00CC73B2"/>
    <w:rsid w:val="00CC777F"/>
    <w:rsid w:val="00CD0758"/>
    <w:rsid w:val="00CD312A"/>
    <w:rsid w:val="00CD7AF4"/>
    <w:rsid w:val="00CE14E1"/>
    <w:rsid w:val="00CE4FF9"/>
    <w:rsid w:val="00CF0368"/>
    <w:rsid w:val="00CF50A7"/>
    <w:rsid w:val="00CF5840"/>
    <w:rsid w:val="00CF5A91"/>
    <w:rsid w:val="00CF6C99"/>
    <w:rsid w:val="00D00EFB"/>
    <w:rsid w:val="00D02C9C"/>
    <w:rsid w:val="00D039F2"/>
    <w:rsid w:val="00D06430"/>
    <w:rsid w:val="00D07F63"/>
    <w:rsid w:val="00D113D7"/>
    <w:rsid w:val="00D13B15"/>
    <w:rsid w:val="00D153C6"/>
    <w:rsid w:val="00D17DC3"/>
    <w:rsid w:val="00D22290"/>
    <w:rsid w:val="00D2392C"/>
    <w:rsid w:val="00D336C7"/>
    <w:rsid w:val="00D34966"/>
    <w:rsid w:val="00D407F5"/>
    <w:rsid w:val="00D438D5"/>
    <w:rsid w:val="00D4478B"/>
    <w:rsid w:val="00D6382E"/>
    <w:rsid w:val="00D643FF"/>
    <w:rsid w:val="00D64E06"/>
    <w:rsid w:val="00D67B56"/>
    <w:rsid w:val="00D7141D"/>
    <w:rsid w:val="00D741FF"/>
    <w:rsid w:val="00D76F4A"/>
    <w:rsid w:val="00D8272A"/>
    <w:rsid w:val="00D8334C"/>
    <w:rsid w:val="00D849E7"/>
    <w:rsid w:val="00D86096"/>
    <w:rsid w:val="00D871B7"/>
    <w:rsid w:val="00D90ACF"/>
    <w:rsid w:val="00D93F0C"/>
    <w:rsid w:val="00DA198E"/>
    <w:rsid w:val="00DA2C04"/>
    <w:rsid w:val="00DA4BC1"/>
    <w:rsid w:val="00DA5E9D"/>
    <w:rsid w:val="00DA640B"/>
    <w:rsid w:val="00DB1203"/>
    <w:rsid w:val="00DB2DD7"/>
    <w:rsid w:val="00DB3B6A"/>
    <w:rsid w:val="00DB47CF"/>
    <w:rsid w:val="00DB7800"/>
    <w:rsid w:val="00DB7934"/>
    <w:rsid w:val="00DC3AD5"/>
    <w:rsid w:val="00DC57BA"/>
    <w:rsid w:val="00DD0082"/>
    <w:rsid w:val="00DD1FAF"/>
    <w:rsid w:val="00DD23FD"/>
    <w:rsid w:val="00DD3555"/>
    <w:rsid w:val="00DE3C29"/>
    <w:rsid w:val="00DF4107"/>
    <w:rsid w:val="00E007E0"/>
    <w:rsid w:val="00E06A2A"/>
    <w:rsid w:val="00E07627"/>
    <w:rsid w:val="00E076D1"/>
    <w:rsid w:val="00E111FB"/>
    <w:rsid w:val="00E126CB"/>
    <w:rsid w:val="00E12DD3"/>
    <w:rsid w:val="00E1407E"/>
    <w:rsid w:val="00E165CB"/>
    <w:rsid w:val="00E24E6C"/>
    <w:rsid w:val="00E3183F"/>
    <w:rsid w:val="00E31CE9"/>
    <w:rsid w:val="00E32FB3"/>
    <w:rsid w:val="00E36CB5"/>
    <w:rsid w:val="00E378BA"/>
    <w:rsid w:val="00E475C5"/>
    <w:rsid w:val="00E524C2"/>
    <w:rsid w:val="00E560A7"/>
    <w:rsid w:val="00E568F8"/>
    <w:rsid w:val="00E57DEA"/>
    <w:rsid w:val="00E72C69"/>
    <w:rsid w:val="00E7561A"/>
    <w:rsid w:val="00E8171D"/>
    <w:rsid w:val="00E81C74"/>
    <w:rsid w:val="00E84B50"/>
    <w:rsid w:val="00EB0587"/>
    <w:rsid w:val="00EB321E"/>
    <w:rsid w:val="00EB7D62"/>
    <w:rsid w:val="00EC402F"/>
    <w:rsid w:val="00EC722A"/>
    <w:rsid w:val="00ED04C6"/>
    <w:rsid w:val="00ED24F1"/>
    <w:rsid w:val="00ED3E8E"/>
    <w:rsid w:val="00EE2F7C"/>
    <w:rsid w:val="00EE7F71"/>
    <w:rsid w:val="00EF10A2"/>
    <w:rsid w:val="00EF19F5"/>
    <w:rsid w:val="00EF2A81"/>
    <w:rsid w:val="00EF4834"/>
    <w:rsid w:val="00F0091E"/>
    <w:rsid w:val="00F24227"/>
    <w:rsid w:val="00F247AF"/>
    <w:rsid w:val="00F266D5"/>
    <w:rsid w:val="00F26C4F"/>
    <w:rsid w:val="00F3671E"/>
    <w:rsid w:val="00F37B5B"/>
    <w:rsid w:val="00F649F3"/>
    <w:rsid w:val="00F73B22"/>
    <w:rsid w:val="00F813B7"/>
    <w:rsid w:val="00F82D65"/>
    <w:rsid w:val="00F837AF"/>
    <w:rsid w:val="00F83A9D"/>
    <w:rsid w:val="00F84B75"/>
    <w:rsid w:val="00F94D64"/>
    <w:rsid w:val="00FA2409"/>
    <w:rsid w:val="00FA2DC3"/>
    <w:rsid w:val="00FA6799"/>
    <w:rsid w:val="00FA68F1"/>
    <w:rsid w:val="00FA7C18"/>
    <w:rsid w:val="00FA7CB3"/>
    <w:rsid w:val="00FB1C11"/>
    <w:rsid w:val="00FB1F3C"/>
    <w:rsid w:val="00FC617C"/>
    <w:rsid w:val="00FC6ECA"/>
    <w:rsid w:val="00FC7829"/>
    <w:rsid w:val="00FD20CB"/>
    <w:rsid w:val="00FE57DA"/>
    <w:rsid w:val="00FF37A0"/>
    <w:rsid w:val="00FF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BD51EC"/>
  <w15:docId w15:val="{578EAA70-E15B-465A-843F-90DBA1C1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C9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61D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1D91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unhideWhenUsed/>
    <w:rsid w:val="006E0B9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E0B9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E0B9B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E0B9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E0B9B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Revision"/>
    <w:hidden/>
    <w:uiPriority w:val="99"/>
    <w:semiHidden/>
    <w:rsid w:val="000E3E8A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0E3E8A"/>
  </w:style>
  <w:style w:type="paragraph" w:customStyle="1" w:styleId="10">
    <w:name w:val="Обычный (веб)1"/>
    <w:basedOn w:val="a"/>
    <w:next w:val="af1"/>
    <w:uiPriority w:val="99"/>
    <w:unhideWhenUsed/>
    <w:rsid w:val="000E3E8A"/>
    <w:pPr>
      <w:spacing w:before="100" w:beforeAutospacing="1" w:after="100" w:afterAutospacing="1"/>
      <w:ind w:firstLine="0"/>
    </w:pPr>
    <w:rPr>
      <w:rFonts w:eastAsia="Calibri" w:cs="Times New Roman"/>
      <w:sz w:val="24"/>
      <w:szCs w:val="24"/>
      <w:lang w:eastAsia="ru-RU"/>
    </w:rPr>
  </w:style>
  <w:style w:type="paragraph" w:customStyle="1" w:styleId="ConsPlusNormal">
    <w:name w:val="ConsPlusNormal"/>
    <w:rsid w:val="000E3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E3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Гиперссылка1"/>
    <w:basedOn w:val="a0"/>
    <w:uiPriority w:val="99"/>
    <w:unhideWhenUsed/>
    <w:rsid w:val="000E3E8A"/>
    <w:rPr>
      <w:color w:val="0563C1"/>
      <w:u w:val="single"/>
    </w:rPr>
  </w:style>
  <w:style w:type="paragraph" w:customStyle="1" w:styleId="ConsPlusNonformat">
    <w:name w:val="ConsPlusNonformat"/>
    <w:uiPriority w:val="99"/>
    <w:rsid w:val="000E3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2">
    <w:name w:val="Сетка таблицы1"/>
    <w:basedOn w:val="a1"/>
    <w:next w:val="a3"/>
    <w:uiPriority w:val="39"/>
    <w:rsid w:val="000E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E3E8A"/>
  </w:style>
  <w:style w:type="character" w:customStyle="1" w:styleId="af2">
    <w:name w:val="Сноска_"/>
    <w:basedOn w:val="a0"/>
    <w:link w:val="af3"/>
    <w:rsid w:val="000E3E8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Основной текст_"/>
    <w:basedOn w:val="a0"/>
    <w:link w:val="13"/>
    <w:rsid w:val="000E3E8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0E3E8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E3E8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1">
    <w:name w:val="Колонтитул (2)_"/>
    <w:basedOn w:val="a0"/>
    <w:link w:val="22"/>
    <w:rsid w:val="000E3E8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0E3E8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5">
    <w:name w:val="Подпись к таблице_"/>
    <w:basedOn w:val="a0"/>
    <w:link w:val="af6"/>
    <w:rsid w:val="000E3E8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7">
    <w:name w:val="Другое_"/>
    <w:basedOn w:val="a0"/>
    <w:link w:val="af8"/>
    <w:rsid w:val="000E3E8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9">
    <w:name w:val="Колонтитул_"/>
    <w:basedOn w:val="a0"/>
    <w:link w:val="afa"/>
    <w:rsid w:val="000E3E8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4">
    <w:name w:val="Заголовок №1_"/>
    <w:basedOn w:val="a0"/>
    <w:link w:val="15"/>
    <w:rsid w:val="000E3E8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3">
    <w:name w:val="Сноска"/>
    <w:basedOn w:val="a"/>
    <w:link w:val="af2"/>
    <w:rsid w:val="000E3E8A"/>
    <w:pPr>
      <w:widowControl w:val="0"/>
      <w:shd w:val="clear" w:color="auto" w:fill="FFFFFF"/>
      <w:spacing w:line="254" w:lineRule="auto"/>
      <w:ind w:firstLine="0"/>
    </w:pPr>
    <w:rPr>
      <w:rFonts w:cs="Times New Roman"/>
      <w:sz w:val="17"/>
      <w:szCs w:val="17"/>
    </w:rPr>
  </w:style>
  <w:style w:type="paragraph" w:customStyle="1" w:styleId="13">
    <w:name w:val="Основной текст1"/>
    <w:basedOn w:val="a"/>
    <w:link w:val="af4"/>
    <w:rsid w:val="000E3E8A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0">
    <w:name w:val="Заголовок №2"/>
    <w:basedOn w:val="a"/>
    <w:link w:val="2"/>
    <w:rsid w:val="000E3E8A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customStyle="1" w:styleId="30">
    <w:name w:val="Основной текст (3)"/>
    <w:basedOn w:val="a"/>
    <w:link w:val="3"/>
    <w:rsid w:val="000E3E8A"/>
    <w:pPr>
      <w:widowControl w:val="0"/>
      <w:shd w:val="clear" w:color="auto" w:fill="FFFFFF"/>
      <w:spacing w:line="300" w:lineRule="auto"/>
      <w:ind w:firstLine="0"/>
    </w:pPr>
    <w:rPr>
      <w:rFonts w:cs="Times New Roman"/>
      <w:i/>
      <w:iCs/>
      <w:sz w:val="22"/>
    </w:rPr>
  </w:style>
  <w:style w:type="paragraph" w:customStyle="1" w:styleId="22">
    <w:name w:val="Колонтитул (2)"/>
    <w:basedOn w:val="a"/>
    <w:link w:val="21"/>
    <w:rsid w:val="000E3E8A"/>
    <w:pPr>
      <w:widowControl w:val="0"/>
      <w:shd w:val="clear" w:color="auto" w:fill="FFFFFF"/>
      <w:ind w:firstLine="0"/>
    </w:pPr>
    <w:rPr>
      <w:rFonts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0E3E8A"/>
    <w:pPr>
      <w:widowControl w:val="0"/>
      <w:shd w:val="clear" w:color="auto" w:fill="FFFFFF"/>
      <w:spacing w:line="259" w:lineRule="auto"/>
      <w:ind w:firstLine="0"/>
    </w:pPr>
    <w:rPr>
      <w:rFonts w:cs="Times New Roman"/>
      <w:sz w:val="17"/>
      <w:szCs w:val="17"/>
    </w:rPr>
  </w:style>
  <w:style w:type="paragraph" w:customStyle="1" w:styleId="af6">
    <w:name w:val="Подпись к таблице"/>
    <w:basedOn w:val="a"/>
    <w:link w:val="af5"/>
    <w:rsid w:val="000E3E8A"/>
    <w:pPr>
      <w:widowControl w:val="0"/>
      <w:shd w:val="clear" w:color="auto" w:fill="FFFFFF"/>
      <w:ind w:firstLine="0"/>
      <w:jc w:val="right"/>
    </w:pPr>
    <w:rPr>
      <w:rFonts w:cs="Times New Roman"/>
      <w:b/>
      <w:bCs/>
      <w:szCs w:val="28"/>
    </w:rPr>
  </w:style>
  <w:style w:type="paragraph" w:customStyle="1" w:styleId="af8">
    <w:name w:val="Другое"/>
    <w:basedOn w:val="a"/>
    <w:link w:val="af7"/>
    <w:rsid w:val="000E3E8A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afa">
    <w:name w:val="Колонтитул"/>
    <w:basedOn w:val="a"/>
    <w:link w:val="af9"/>
    <w:rsid w:val="000E3E8A"/>
    <w:pPr>
      <w:widowControl w:val="0"/>
      <w:shd w:val="clear" w:color="auto" w:fill="FFFFFF"/>
      <w:ind w:firstLine="0"/>
      <w:jc w:val="center"/>
    </w:pPr>
    <w:rPr>
      <w:rFonts w:cs="Times New Roman"/>
      <w:sz w:val="17"/>
      <w:szCs w:val="17"/>
    </w:rPr>
  </w:style>
  <w:style w:type="paragraph" w:customStyle="1" w:styleId="15">
    <w:name w:val="Заголовок №1"/>
    <w:basedOn w:val="a"/>
    <w:link w:val="14"/>
    <w:rsid w:val="000E3E8A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  <w:style w:type="table" w:customStyle="1" w:styleId="111">
    <w:name w:val="Сетка таблицы11"/>
    <w:basedOn w:val="a1"/>
    <w:next w:val="a3"/>
    <w:uiPriority w:val="59"/>
    <w:rsid w:val="000E3E8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Emphasis"/>
    <w:basedOn w:val="a0"/>
    <w:uiPriority w:val="20"/>
    <w:qFormat/>
    <w:rsid w:val="000E3E8A"/>
    <w:rPr>
      <w:i/>
      <w:iCs/>
    </w:rPr>
  </w:style>
  <w:style w:type="paragraph" w:customStyle="1" w:styleId="16">
    <w:name w:val="Текст сноски1"/>
    <w:basedOn w:val="a"/>
    <w:next w:val="afc"/>
    <w:link w:val="afd"/>
    <w:uiPriority w:val="99"/>
    <w:unhideWhenUsed/>
    <w:rsid w:val="000E3E8A"/>
    <w:pPr>
      <w:spacing w:after="160" w:line="259" w:lineRule="auto"/>
      <w:ind w:firstLine="0"/>
    </w:pPr>
    <w:rPr>
      <w:rFonts w:ascii="Calibri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16"/>
    <w:uiPriority w:val="99"/>
    <w:rsid w:val="000E3E8A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unhideWhenUsed/>
    <w:rsid w:val="000E3E8A"/>
    <w:rPr>
      <w:rFonts w:cs="Times New Roman"/>
      <w:vertAlign w:val="superscript"/>
    </w:rPr>
  </w:style>
  <w:style w:type="character" w:styleId="aff">
    <w:name w:val="page number"/>
    <w:basedOn w:val="a0"/>
    <w:uiPriority w:val="99"/>
    <w:rsid w:val="000E3E8A"/>
    <w:rPr>
      <w:rFonts w:cs="Times New Roman"/>
    </w:rPr>
  </w:style>
  <w:style w:type="paragraph" w:customStyle="1" w:styleId="s16">
    <w:name w:val="s_16"/>
    <w:basedOn w:val="a"/>
    <w:rsid w:val="000E3E8A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3"/>
    <w:uiPriority w:val="59"/>
    <w:rsid w:val="000E3E8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0E3E8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0E3E8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6">
    <w:name w:val="Текст сноски2"/>
    <w:basedOn w:val="a"/>
    <w:next w:val="afc"/>
    <w:link w:val="17"/>
    <w:uiPriority w:val="99"/>
    <w:unhideWhenUsed/>
    <w:rsid w:val="000E3E8A"/>
    <w:pPr>
      <w:ind w:firstLine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17">
    <w:name w:val="Текст сноски Знак1"/>
    <w:basedOn w:val="a0"/>
    <w:link w:val="26"/>
    <w:uiPriority w:val="99"/>
    <w:rsid w:val="000E3E8A"/>
    <w:rPr>
      <w:sz w:val="20"/>
      <w:szCs w:val="20"/>
    </w:rPr>
  </w:style>
  <w:style w:type="numbering" w:customStyle="1" w:styleId="27">
    <w:name w:val="Нет списка2"/>
    <w:next w:val="a2"/>
    <w:uiPriority w:val="99"/>
    <w:semiHidden/>
    <w:unhideWhenUsed/>
    <w:rsid w:val="000E3E8A"/>
  </w:style>
  <w:style w:type="table" w:customStyle="1" w:styleId="4">
    <w:name w:val="Сетка таблицы4"/>
    <w:basedOn w:val="a1"/>
    <w:next w:val="a3"/>
    <w:uiPriority w:val="59"/>
    <w:rsid w:val="000E3E8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Просмотренная гиперссылка1"/>
    <w:basedOn w:val="a0"/>
    <w:uiPriority w:val="99"/>
    <w:semiHidden/>
    <w:unhideWhenUsed/>
    <w:rsid w:val="000E3E8A"/>
    <w:rPr>
      <w:color w:val="954F72"/>
      <w:u w:val="single"/>
    </w:rPr>
  </w:style>
  <w:style w:type="paragraph" w:styleId="af1">
    <w:name w:val="Normal (Web)"/>
    <w:basedOn w:val="a"/>
    <w:uiPriority w:val="99"/>
    <w:unhideWhenUsed/>
    <w:rsid w:val="000E3E8A"/>
    <w:rPr>
      <w:rFonts w:cs="Times New Roman"/>
      <w:sz w:val="24"/>
      <w:szCs w:val="24"/>
    </w:rPr>
  </w:style>
  <w:style w:type="character" w:styleId="aff0">
    <w:name w:val="Hyperlink"/>
    <w:basedOn w:val="a0"/>
    <w:uiPriority w:val="99"/>
    <w:semiHidden/>
    <w:unhideWhenUsed/>
    <w:rsid w:val="000E3E8A"/>
    <w:rPr>
      <w:color w:val="0000FF" w:themeColor="hyperlink"/>
      <w:u w:val="single"/>
    </w:rPr>
  </w:style>
  <w:style w:type="paragraph" w:styleId="afc">
    <w:name w:val="footnote text"/>
    <w:basedOn w:val="a"/>
    <w:link w:val="28"/>
    <w:uiPriority w:val="99"/>
    <w:semiHidden/>
    <w:unhideWhenUsed/>
    <w:rsid w:val="000E3E8A"/>
    <w:rPr>
      <w:sz w:val="20"/>
      <w:szCs w:val="20"/>
    </w:rPr>
  </w:style>
  <w:style w:type="character" w:customStyle="1" w:styleId="28">
    <w:name w:val="Текст сноски Знак2"/>
    <w:basedOn w:val="a0"/>
    <w:link w:val="afc"/>
    <w:uiPriority w:val="99"/>
    <w:semiHidden/>
    <w:rsid w:val="000E3E8A"/>
    <w:rPr>
      <w:rFonts w:ascii="Times New Roman" w:eastAsia="Times New Roman" w:hAnsi="Times New Roman" w:cs="Calibri"/>
      <w:sz w:val="20"/>
      <w:szCs w:val="20"/>
    </w:rPr>
  </w:style>
  <w:style w:type="character" w:styleId="aff1">
    <w:name w:val="FollowedHyperlink"/>
    <w:basedOn w:val="a0"/>
    <w:uiPriority w:val="99"/>
    <w:semiHidden/>
    <w:unhideWhenUsed/>
    <w:rsid w:val="000E3E8A"/>
    <w:rPr>
      <w:color w:val="800080" w:themeColor="followedHyperlink"/>
      <w:u w:val="single"/>
    </w:rPr>
  </w:style>
  <w:style w:type="table" w:customStyle="1" w:styleId="5">
    <w:name w:val="Сетка таблицы5"/>
    <w:basedOn w:val="a1"/>
    <w:next w:val="a3"/>
    <w:uiPriority w:val="39"/>
    <w:rsid w:val="000E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E3E8A"/>
  </w:style>
  <w:style w:type="table" w:customStyle="1" w:styleId="6">
    <w:name w:val="Сетка таблицы6"/>
    <w:basedOn w:val="a1"/>
    <w:next w:val="a3"/>
    <w:uiPriority w:val="39"/>
    <w:rsid w:val="000E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Placeholder Text"/>
    <w:basedOn w:val="a0"/>
    <w:uiPriority w:val="99"/>
    <w:semiHidden/>
    <w:rsid w:val="000E3E8A"/>
    <w:rPr>
      <w:color w:val="808080"/>
    </w:rPr>
  </w:style>
  <w:style w:type="table" w:customStyle="1" w:styleId="7">
    <w:name w:val="Сетка таблицы7"/>
    <w:basedOn w:val="a1"/>
    <w:next w:val="a3"/>
    <w:uiPriority w:val="39"/>
    <w:rsid w:val="000E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0E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59"/>
    <w:rsid w:val="000C7F8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next w:val="a3"/>
    <w:uiPriority w:val="59"/>
    <w:rsid w:val="000C7F8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3"/>
    <w:uiPriority w:val="59"/>
    <w:rsid w:val="00607A8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3"/>
    <w:uiPriority w:val="59"/>
    <w:rsid w:val="00607A8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2024-07-15T20:00:00+00:00</dateaddindb>
    <dateminusta xmlns="081b8c99-5a1b-4ba1-9a3e-0d0cea83319e" xsi:nil="true"/>
    <numik xmlns="af44e648-6311-40f1-ad37-1234555fd9ba">393</numik>
    <kind xmlns="e2080b48-eafa-461e-b501-38555d38caa1">79</kind>
    <num xmlns="af44e648-6311-40f1-ad37-1234555fd9ba">393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«Обеспечение доступным и комфортным жильем населения Ярославской области» на 2024 – 2030 годы и порядков предоставления субсидий и о признании утратившими силу и частично утратившими силу отдельных постановлений Правительства области (с изменениями на 26 сентября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57, 23.07.2024.</publication>
    <redactiondate xmlns="081b8c99-5a1b-4ba1-9a3e-0d0cea83319e">2025-09-25T20:00:00+00:00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393-п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AB551AC3-A58A-488C-A410-5400076B3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380</TotalTime>
  <Pages>13</Pages>
  <Words>3103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Петухова Юлия Сергеевна</cp:lastModifiedBy>
  <cp:revision>269</cp:revision>
  <cp:lastPrinted>2024-05-27T06:24:00Z</cp:lastPrinted>
  <dcterms:created xsi:type="dcterms:W3CDTF">2024-07-16T11:55:00Z</dcterms:created>
  <dcterms:modified xsi:type="dcterms:W3CDTF">2025-10-28T10:49:00Z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вводе в эксплуатацию государственной информационной системы Ярославской области – автоматизированной информационной системы «ЗемРесурс76»</vt:lpwstr>
  </property>
  <property fmtid="{D5CDD505-2E9C-101B-9397-08002B2CF9AE}" pid="6" name="INSTALL_ID">
    <vt:lpwstr>22543</vt:lpwstr>
  </property>
  <property fmtid="{D5CDD505-2E9C-101B-9397-08002B2CF9AE}" pid="7" name="ContentTypeId">
    <vt:lpwstr>0x0101004652DC89D47FB74683366416A31888CB</vt:lpwstr>
  </property>
</Properties>
</file>